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DF803" w14:textId="77777777" w:rsidR="00852434" w:rsidRPr="00927B2B" w:rsidRDefault="00852434" w:rsidP="00852434">
      <w:pPr>
        <w:spacing w:after="0"/>
        <w:rPr>
          <w:b/>
        </w:rPr>
      </w:pPr>
    </w:p>
    <w:p w14:paraId="6E712958" w14:textId="64E92B31" w:rsidR="006F4579" w:rsidRPr="004B3F95" w:rsidRDefault="004A6F21" w:rsidP="002432A9">
      <w:pPr>
        <w:pStyle w:val="ListParagraph"/>
        <w:numPr>
          <w:ilvl w:val="0"/>
          <w:numId w:val="5"/>
        </w:numPr>
      </w:pPr>
      <w:r w:rsidRPr="004B3F95">
        <w:t>Due to the limited space in our allergy testin</w:t>
      </w:r>
      <w:r w:rsidR="002432A9" w:rsidRPr="004B3F95">
        <w:t xml:space="preserve">g room, we ask that you come by </w:t>
      </w:r>
      <w:r w:rsidRPr="004B3F95">
        <w:t xml:space="preserve">yourself unless you have </w:t>
      </w:r>
      <w:r w:rsidR="0062048C" w:rsidRPr="004B3F95">
        <w:t>medical,</w:t>
      </w:r>
      <w:r w:rsidRPr="004B3F95">
        <w:t xml:space="preserve"> or translation needs that require you to have </w:t>
      </w:r>
      <w:r w:rsidR="002432A9" w:rsidRPr="004B3F95">
        <w:t xml:space="preserve">  </w:t>
      </w:r>
      <w:r w:rsidRPr="004B3F95">
        <w:t>someone accompany you.</w:t>
      </w:r>
    </w:p>
    <w:p w14:paraId="064C121A" w14:textId="3B2A8D9E" w:rsidR="004A6F21" w:rsidRPr="004B3F95" w:rsidRDefault="004A6F21" w:rsidP="002432A9">
      <w:pPr>
        <w:pStyle w:val="ListParagraph"/>
        <w:numPr>
          <w:ilvl w:val="0"/>
          <w:numId w:val="5"/>
        </w:numPr>
      </w:pPr>
      <w:r w:rsidRPr="004B3F95">
        <w:t>Please wear short sleeves</w:t>
      </w:r>
    </w:p>
    <w:p w14:paraId="6A87B093" w14:textId="2A21D472" w:rsidR="007B74A7" w:rsidRPr="004B3F95" w:rsidRDefault="007B74A7" w:rsidP="002432A9">
      <w:pPr>
        <w:pStyle w:val="ListParagraph"/>
        <w:numPr>
          <w:ilvl w:val="0"/>
          <w:numId w:val="5"/>
        </w:numPr>
      </w:pPr>
      <w:r w:rsidRPr="004B3F95">
        <w:t xml:space="preserve">No exercise 3 hours before the test and no exercise 24 hours after </w:t>
      </w:r>
    </w:p>
    <w:p w14:paraId="2F5F301C" w14:textId="77777777" w:rsidR="004A6F21" w:rsidRPr="004B3F95" w:rsidRDefault="004A6F21" w:rsidP="002432A9">
      <w:pPr>
        <w:pStyle w:val="ListParagraph"/>
        <w:numPr>
          <w:ilvl w:val="0"/>
          <w:numId w:val="5"/>
        </w:numPr>
      </w:pPr>
      <w:r w:rsidRPr="004B3F95">
        <w:t>Be sure to eat breakfast and/ or lunch before your appointment-you will be in our office for 1 ½ -2 hours.</w:t>
      </w:r>
    </w:p>
    <w:p w14:paraId="541CD6E6" w14:textId="5CA6B118" w:rsidR="00947302" w:rsidRPr="0036090B" w:rsidRDefault="004A6F21" w:rsidP="0036090B">
      <w:pPr>
        <w:pStyle w:val="ListParagraph"/>
        <w:numPr>
          <w:ilvl w:val="0"/>
          <w:numId w:val="5"/>
        </w:numPr>
        <w:spacing w:after="0" w:line="276" w:lineRule="auto"/>
        <w:rPr>
          <w:b/>
        </w:rPr>
      </w:pPr>
      <w:bookmarkStart w:id="0" w:name="_Hlk86240611"/>
      <w:r w:rsidRPr="004B3F95">
        <w:rPr>
          <w:b/>
        </w:rPr>
        <w:t>We recommend that you contact your insurance company</w:t>
      </w:r>
      <w:r w:rsidR="0098531F" w:rsidRPr="004B3F95">
        <w:rPr>
          <w:b/>
        </w:rPr>
        <w:t xml:space="preserve"> </w:t>
      </w:r>
      <w:r w:rsidR="0036090B" w:rsidRPr="004B3F95">
        <w:rPr>
          <w:b/>
        </w:rPr>
        <w:t>regarding</w:t>
      </w:r>
      <w:r w:rsidRPr="004B3F95">
        <w:rPr>
          <w:b/>
        </w:rPr>
        <w:t xml:space="preserve"> this procedure. The allergy testing code is </w:t>
      </w:r>
      <w:r w:rsidRPr="00572E86">
        <w:rPr>
          <w:b/>
          <w:bCs/>
          <w:u w:val="single"/>
        </w:rPr>
        <w:t>95024</w:t>
      </w:r>
      <w:r w:rsidRPr="00572E86">
        <w:t>.</w:t>
      </w:r>
      <w:r w:rsidR="00947302" w:rsidRPr="00572E86">
        <w:rPr>
          <w:b/>
          <w:color w:val="FFFFFF" w:themeColor="background1"/>
        </w:rPr>
        <w:t xml:space="preserve"> </w:t>
      </w:r>
      <w:r w:rsidR="00947302" w:rsidRPr="004B3F95">
        <w:rPr>
          <w:rStyle w:val="Strong"/>
          <w:color w:val="1C1E29"/>
        </w:rPr>
        <w:t xml:space="preserve">If you have a deductible, please make sure that you ask your insurance company what your responsibility will be if you receive </w:t>
      </w:r>
      <w:r w:rsidR="00947302" w:rsidRPr="00572E86">
        <w:rPr>
          <w:rStyle w:val="Strong"/>
          <w:color w:val="1C1E29"/>
          <w:u w:val="single"/>
        </w:rPr>
        <w:t>40 injections</w:t>
      </w:r>
      <w:r w:rsidR="00947302" w:rsidRPr="004B3F95">
        <w:t xml:space="preserve"> </w:t>
      </w:r>
    </w:p>
    <w:bookmarkEnd w:id="0"/>
    <w:p w14:paraId="3BBC35B2" w14:textId="370FF192" w:rsidR="0036090B" w:rsidRPr="0036090B" w:rsidRDefault="0036090B" w:rsidP="0036090B">
      <w:pPr>
        <w:pStyle w:val="ListParagraph"/>
        <w:numPr>
          <w:ilvl w:val="0"/>
          <w:numId w:val="5"/>
        </w:numPr>
        <w:spacing w:after="0" w:line="240" w:lineRule="auto"/>
        <w:rPr>
          <w:b/>
        </w:rPr>
      </w:pPr>
      <w:r>
        <w:t>HMO- If you require a referral for allergy testing, please contact your primary care physician to obtain a referral with the following codes:</w:t>
      </w:r>
    </w:p>
    <w:p w14:paraId="3E64B85E" w14:textId="77777777" w:rsidR="0036090B" w:rsidRDefault="0036090B" w:rsidP="0036090B">
      <w:pPr>
        <w:pStyle w:val="ListParagraph"/>
        <w:spacing w:after="0" w:line="360" w:lineRule="auto"/>
        <w:ind w:left="1800"/>
      </w:pPr>
      <w:r>
        <w:t>Allergy test: 95024</w:t>
      </w:r>
    </w:p>
    <w:p w14:paraId="3901CBA9" w14:textId="77777777" w:rsidR="0036090B" w:rsidRDefault="0036090B" w:rsidP="0036090B">
      <w:pPr>
        <w:pStyle w:val="ListParagraph"/>
        <w:spacing w:after="0" w:line="360" w:lineRule="auto"/>
        <w:ind w:left="1800"/>
      </w:pPr>
      <w:r>
        <w:t>Allergy Serum: 95165</w:t>
      </w:r>
    </w:p>
    <w:p w14:paraId="14EEE03F" w14:textId="77777777" w:rsidR="0036090B" w:rsidRDefault="0036090B" w:rsidP="0036090B">
      <w:pPr>
        <w:pStyle w:val="ListParagraph"/>
        <w:spacing w:after="0" w:line="360" w:lineRule="auto"/>
        <w:ind w:left="1800"/>
      </w:pPr>
      <w:r>
        <w:t>Allergy Shot: 95117</w:t>
      </w:r>
    </w:p>
    <w:p w14:paraId="01A78CE8" w14:textId="77777777" w:rsidR="0036090B" w:rsidRDefault="0036090B" w:rsidP="0036090B">
      <w:pPr>
        <w:pStyle w:val="ListParagraph"/>
        <w:spacing w:after="0" w:line="360" w:lineRule="auto"/>
        <w:ind w:left="1800"/>
      </w:pPr>
      <w:r>
        <w:t>Please ask for 99 visits</w:t>
      </w:r>
    </w:p>
    <w:p w14:paraId="0523FC3F" w14:textId="41C6C605" w:rsidR="00B15A5E" w:rsidRPr="00572E86" w:rsidRDefault="00B15A5E" w:rsidP="00572E86">
      <w:pPr>
        <w:pStyle w:val="ListParagraph"/>
        <w:spacing w:after="0" w:line="240" w:lineRule="auto"/>
        <w:ind w:left="1800"/>
        <w:rPr>
          <w:u w:val="single"/>
        </w:rPr>
      </w:pPr>
      <w:r w:rsidRPr="00572E86">
        <w:rPr>
          <w:b/>
          <w:u w:val="single"/>
        </w:rPr>
        <w:t>Please note deductibles and co-insurance will be collected at the time of allergy testing.</w:t>
      </w:r>
      <w:r w:rsidRPr="00572E86">
        <w:rPr>
          <w:b/>
          <w:highlight w:val="yellow"/>
          <w:u w:val="single"/>
        </w:rPr>
        <w:t xml:space="preserve"> </w:t>
      </w:r>
    </w:p>
    <w:p w14:paraId="2ED6E535" w14:textId="77777777" w:rsidR="00B15A5E" w:rsidRPr="004B3F95" w:rsidRDefault="00B15A5E" w:rsidP="00B15A5E">
      <w:pPr>
        <w:pStyle w:val="ListParagraph"/>
        <w:spacing w:after="0" w:line="240" w:lineRule="auto"/>
        <w:ind w:left="1800"/>
        <w:rPr>
          <w:b/>
        </w:rPr>
      </w:pPr>
    </w:p>
    <w:p w14:paraId="02586D05" w14:textId="1DA5DE49" w:rsidR="00E92A4B" w:rsidRPr="004B3F95" w:rsidRDefault="00E92A4B" w:rsidP="0036090B">
      <w:pPr>
        <w:pStyle w:val="ListParagraph"/>
        <w:spacing w:after="0"/>
        <w:ind w:left="1800"/>
        <w:rPr>
          <w:b/>
        </w:rPr>
      </w:pPr>
      <w:r w:rsidRPr="004B3F95">
        <w:rPr>
          <w:b/>
        </w:rPr>
        <w:t>Appointment Date: ____/_____/_____     Time: ______</w:t>
      </w:r>
    </w:p>
    <w:p w14:paraId="6AC0D280" w14:textId="77777777" w:rsidR="00E92A4B" w:rsidRPr="004B3F95" w:rsidRDefault="00E92A4B" w:rsidP="00E92A4B">
      <w:pPr>
        <w:pStyle w:val="ListParagraph"/>
        <w:spacing w:after="0" w:line="240" w:lineRule="auto"/>
        <w:ind w:left="1440"/>
        <w:rPr>
          <w:b/>
          <w:sz w:val="22"/>
          <w:szCs w:val="22"/>
        </w:rPr>
      </w:pPr>
    </w:p>
    <w:p w14:paraId="3C62C6DF" w14:textId="77777777" w:rsidR="0036090B" w:rsidRDefault="0036090B" w:rsidP="002432A9">
      <w:pPr>
        <w:pStyle w:val="ListParagraph"/>
        <w:ind w:left="1440"/>
        <w:rPr>
          <w:b/>
          <w:sz w:val="22"/>
          <w:szCs w:val="22"/>
        </w:rPr>
      </w:pPr>
    </w:p>
    <w:p w14:paraId="66C19E88" w14:textId="77777777" w:rsidR="0036090B" w:rsidRDefault="0036090B" w:rsidP="002432A9">
      <w:pPr>
        <w:pStyle w:val="ListParagraph"/>
        <w:ind w:left="1440"/>
        <w:rPr>
          <w:b/>
          <w:sz w:val="22"/>
          <w:szCs w:val="22"/>
        </w:rPr>
      </w:pPr>
    </w:p>
    <w:p w14:paraId="27712769" w14:textId="77777777" w:rsidR="007C3597" w:rsidRDefault="007C3597" w:rsidP="007C3597">
      <w:pPr>
        <w:ind w:left="1440"/>
      </w:pPr>
    </w:p>
    <w:p w14:paraId="4CA5FD1B" w14:textId="77777777" w:rsidR="007C3597" w:rsidRDefault="007C3597" w:rsidP="007C3597">
      <w:pPr>
        <w:ind w:left="1440"/>
      </w:pPr>
    </w:p>
    <w:p w14:paraId="727FC427" w14:textId="77777777" w:rsidR="007C3597" w:rsidRDefault="007C3597" w:rsidP="007C3597">
      <w:pPr>
        <w:ind w:left="1440"/>
      </w:pPr>
    </w:p>
    <w:p w14:paraId="3168A2D0" w14:textId="77777777" w:rsidR="001B452A" w:rsidRDefault="001B452A" w:rsidP="00A82FF1">
      <w:pPr>
        <w:ind w:left="1440"/>
      </w:pPr>
    </w:p>
    <w:p w14:paraId="6ACA4D66" w14:textId="77777777" w:rsidR="001B452A" w:rsidRDefault="001B452A" w:rsidP="00A82FF1">
      <w:pPr>
        <w:ind w:left="1440"/>
      </w:pPr>
    </w:p>
    <w:p w14:paraId="4C4A8216" w14:textId="77777777" w:rsidR="001B452A" w:rsidRDefault="001B452A" w:rsidP="00A82FF1">
      <w:pPr>
        <w:ind w:left="1440"/>
      </w:pPr>
    </w:p>
    <w:p w14:paraId="743DF683" w14:textId="6E08379D" w:rsidR="007C3597" w:rsidRPr="004C5E6E" w:rsidRDefault="007C3597" w:rsidP="00A82FF1">
      <w:pPr>
        <w:ind w:left="1440"/>
      </w:pPr>
      <w:r w:rsidRPr="004C5E6E">
        <w:lastRenderedPageBreak/>
        <w:t>WHY DO I NEED TO STOP SOME MEDICATIONS BEFORE AN ALLERGY TEST?</w:t>
      </w:r>
    </w:p>
    <w:p w14:paraId="0827015F" w14:textId="77777777" w:rsidR="007C3597" w:rsidRPr="004C5E6E" w:rsidRDefault="007C3597" w:rsidP="007C3597">
      <w:pPr>
        <w:ind w:left="1440"/>
      </w:pPr>
      <w:r w:rsidRPr="004C5E6E">
        <w:t>When you are allergic to a substance, your body releases certain chemicals such as histamine. When these chemicals are released in the skin during a test, we see a small bump in the skin that is often surrounded by redness. Certain medications can decrease this response and cause allergy testing to look negative even if you do have allergies.</w:t>
      </w:r>
    </w:p>
    <w:p w14:paraId="5B6C3DB3" w14:textId="77777777" w:rsidR="007C3597" w:rsidRPr="004C5E6E" w:rsidRDefault="007C3597" w:rsidP="007C3597">
      <w:pPr>
        <w:ind w:left="1440"/>
      </w:pPr>
      <w:r w:rsidRPr="004C5E6E">
        <w:t>Other medications can be dangerous to take if you are having an allergy test. Some medications can increase your chance of a life-threatening reaction to an allergy test or make treating a severe reaction more difficult. </w:t>
      </w:r>
    </w:p>
    <w:p w14:paraId="6287F1F6" w14:textId="77777777" w:rsidR="007C3597" w:rsidRPr="004C5E6E" w:rsidRDefault="007C3597" w:rsidP="007C3597">
      <w:pPr>
        <w:ind w:left="1440"/>
      </w:pPr>
      <w:r w:rsidRPr="004C5E6E">
        <w:t>You only need to consider stopping medications if you are going to have a skin test for allergies. If your allergy test will be done with a blood draw from the vein no medications need to be stopped. </w:t>
      </w:r>
    </w:p>
    <w:p w14:paraId="4860E0CA" w14:textId="56DCB93C" w:rsidR="008910A0" w:rsidRPr="007C3597" w:rsidRDefault="007C3597" w:rsidP="007C3597">
      <w:pPr>
        <w:ind w:left="1440"/>
      </w:pPr>
      <w:r w:rsidRPr="004C5E6E">
        <w:t xml:space="preserve">It is important to review your list of medications with your ENT allergist </w:t>
      </w:r>
      <w:r w:rsidR="00A82FF1" w:rsidRPr="004C5E6E">
        <w:t>to</w:t>
      </w:r>
      <w:r w:rsidRPr="004C5E6E">
        <w:t xml:space="preserve"> ensure the most accurate and safe outcome when you have your test. </w:t>
      </w:r>
    </w:p>
    <w:p w14:paraId="35688B5A" w14:textId="77777777" w:rsidR="00A82FF1" w:rsidRPr="00A82FF1" w:rsidRDefault="00A82FF1" w:rsidP="002B01D6">
      <w:pPr>
        <w:jc w:val="center"/>
      </w:pPr>
      <w:r w:rsidRPr="00A82FF1">
        <w:t>!!!!!DO NOT STOP ASTHMA MEDICATIONS OR INHALERS!!!!!</w:t>
      </w:r>
    </w:p>
    <w:p w14:paraId="06B6BFBC" w14:textId="77777777" w:rsidR="00A82FF1" w:rsidRPr="00A82FF1" w:rsidRDefault="00A82FF1" w:rsidP="00A82FF1">
      <w:pPr>
        <w:ind w:left="1440"/>
      </w:pPr>
      <w:r w:rsidRPr="00A82FF1">
        <w:t>It is critical to discuss stopping any medication for your heart, blood pressure, depression, anxiety, sleep, or any medication that is required to maintain your current state of health with your ENT allergist and the physician who prescribed it to you. DO NOT stop these medications without discussing the risks first. </w:t>
      </w:r>
    </w:p>
    <w:p w14:paraId="2BE64014" w14:textId="77777777" w:rsidR="00A82FF1" w:rsidRPr="00A82FF1" w:rsidRDefault="00A82FF1" w:rsidP="00A82FF1">
      <w:pPr>
        <w:ind w:left="1440"/>
      </w:pPr>
      <w:r w:rsidRPr="00A82FF1">
        <w:t>It is important to continue all inhalers for asthma as uncontrolled asthma can increase the risk of testing. </w:t>
      </w:r>
    </w:p>
    <w:p w14:paraId="3B34FC42" w14:textId="77777777" w:rsidR="00A82FF1" w:rsidRPr="00A82FF1" w:rsidRDefault="00A82FF1" w:rsidP="00A82FF1">
      <w:pPr>
        <w:ind w:left="1440"/>
      </w:pPr>
      <w:r w:rsidRPr="00A82FF1">
        <w:t>These are not firm time frames. Some doctors will tell you to stop these medications for a different length of time depending on their practice and experience.</w:t>
      </w:r>
    </w:p>
    <w:p w14:paraId="7ABE4445" w14:textId="77777777" w:rsidR="00A82FF1" w:rsidRPr="00A82FF1" w:rsidRDefault="00A82FF1" w:rsidP="00A82FF1">
      <w:pPr>
        <w:ind w:left="1440"/>
      </w:pPr>
      <w:r w:rsidRPr="00A82FF1">
        <w:t>This list does NOT include every important medication. Please discuss your medication list with your allergist. If you have questions about specific medications, please do not hesitate to call to ensure accuracy and safety of the test. </w:t>
      </w:r>
    </w:p>
    <w:p w14:paraId="37F88688" w14:textId="77777777" w:rsidR="00AA1584" w:rsidRDefault="00AA1584" w:rsidP="00AC6B01">
      <w:pPr>
        <w:spacing w:after="0"/>
        <w:ind w:left="1440"/>
        <w:rPr>
          <w:b/>
          <w:bCs/>
          <w:sz w:val="22"/>
          <w:szCs w:val="22"/>
        </w:rPr>
      </w:pPr>
    </w:p>
    <w:p w14:paraId="4D4FF82B" w14:textId="77777777" w:rsidR="00AA1584" w:rsidRDefault="00AA1584" w:rsidP="00AC6B01">
      <w:pPr>
        <w:spacing w:after="0"/>
        <w:ind w:left="1440"/>
        <w:rPr>
          <w:b/>
          <w:bCs/>
          <w:sz w:val="22"/>
          <w:szCs w:val="22"/>
        </w:rPr>
      </w:pPr>
    </w:p>
    <w:p w14:paraId="731102E9" w14:textId="544DF229" w:rsidR="004A6F21" w:rsidRPr="00852434" w:rsidRDefault="003A7FD2" w:rsidP="00AC6B01">
      <w:pPr>
        <w:spacing w:after="0"/>
        <w:ind w:left="1440"/>
        <w:rPr>
          <w:sz w:val="22"/>
          <w:szCs w:val="22"/>
        </w:rPr>
      </w:pPr>
      <w:r w:rsidRPr="00852434">
        <w:rPr>
          <w:b/>
          <w:bCs/>
          <w:sz w:val="22"/>
          <w:szCs w:val="22"/>
        </w:rPr>
        <w:lastRenderedPageBreak/>
        <w:t>TOPICAL CORTICOSTEROIDS</w:t>
      </w:r>
      <w:r w:rsidR="003B3EA9" w:rsidRPr="00852434">
        <w:rPr>
          <w:b/>
          <w:bCs/>
          <w:sz w:val="22"/>
          <w:szCs w:val="22"/>
        </w:rPr>
        <w:t xml:space="preserve">- </w:t>
      </w:r>
      <w:r w:rsidR="003B3EA9" w:rsidRPr="00852434">
        <w:rPr>
          <w:sz w:val="22"/>
          <w:szCs w:val="22"/>
        </w:rPr>
        <w:t xml:space="preserve">Interfere with allergy testing and need to be discontinued </w:t>
      </w:r>
      <w:r w:rsidR="003B3EA9" w:rsidRPr="00852434">
        <w:rPr>
          <w:b/>
          <w:bCs/>
          <w:sz w:val="22"/>
          <w:szCs w:val="22"/>
        </w:rPr>
        <w:t>21 days</w:t>
      </w:r>
      <w:r w:rsidR="003B3EA9" w:rsidRPr="00852434">
        <w:rPr>
          <w:sz w:val="22"/>
          <w:szCs w:val="22"/>
        </w:rPr>
        <w:t xml:space="preserve"> prior allergy testing.</w:t>
      </w:r>
    </w:p>
    <w:tbl>
      <w:tblPr>
        <w:tblW w:w="7785" w:type="dxa"/>
        <w:tblInd w:w="1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85"/>
      </w:tblGrid>
      <w:tr w:rsidR="004A6F21" w:rsidRPr="00852434" w14:paraId="3540D9EE" w14:textId="77777777" w:rsidTr="00BB7326">
        <w:trPr>
          <w:trHeight w:val="908"/>
        </w:trPr>
        <w:tc>
          <w:tcPr>
            <w:tcW w:w="7785" w:type="dxa"/>
          </w:tcPr>
          <w:p w14:paraId="4E353AE0" w14:textId="77777777" w:rsidR="00BB7326" w:rsidRPr="00852434" w:rsidRDefault="00B64A92" w:rsidP="00825888">
            <w:pPr>
              <w:spacing w:after="0" w:line="276" w:lineRule="auto"/>
              <w:rPr>
                <w:sz w:val="22"/>
                <w:szCs w:val="22"/>
              </w:rPr>
            </w:pPr>
            <w:proofErr w:type="spellStart"/>
            <w:r w:rsidRPr="00852434">
              <w:rPr>
                <w:sz w:val="22"/>
                <w:szCs w:val="22"/>
              </w:rPr>
              <w:t>a</w:t>
            </w:r>
            <w:r w:rsidR="003A7FD2" w:rsidRPr="00852434">
              <w:rPr>
                <w:sz w:val="22"/>
                <w:szCs w:val="22"/>
              </w:rPr>
              <w:t>clometasone</w:t>
            </w:r>
            <w:proofErr w:type="spellEnd"/>
            <w:r w:rsidR="003A7FD2" w:rsidRPr="00852434">
              <w:rPr>
                <w:sz w:val="22"/>
                <w:szCs w:val="22"/>
              </w:rPr>
              <w:t xml:space="preserve"> (</w:t>
            </w:r>
            <w:proofErr w:type="spellStart"/>
            <w:r w:rsidR="003A7FD2" w:rsidRPr="00852434">
              <w:rPr>
                <w:sz w:val="22"/>
                <w:szCs w:val="22"/>
              </w:rPr>
              <w:t>Aclovate</w:t>
            </w:r>
            <w:proofErr w:type="spellEnd"/>
            <w:r w:rsidR="003A7FD2" w:rsidRPr="00852434">
              <w:rPr>
                <w:sz w:val="22"/>
                <w:szCs w:val="22"/>
              </w:rPr>
              <w:t xml:space="preserve">) </w:t>
            </w:r>
            <w:r w:rsidRPr="00852434">
              <w:rPr>
                <w:sz w:val="22"/>
                <w:szCs w:val="22"/>
              </w:rPr>
              <w:t xml:space="preserve">    </w:t>
            </w:r>
            <w:r w:rsidR="0050760F" w:rsidRPr="00852434">
              <w:rPr>
                <w:sz w:val="22"/>
                <w:szCs w:val="22"/>
              </w:rPr>
              <w:t xml:space="preserve">   </w:t>
            </w:r>
            <w:r w:rsidR="00132D37" w:rsidRPr="00852434">
              <w:rPr>
                <w:sz w:val="22"/>
                <w:szCs w:val="22"/>
              </w:rPr>
              <w:t xml:space="preserve"> </w:t>
            </w:r>
          </w:p>
          <w:p w14:paraId="67B3EF41" w14:textId="787C28C6" w:rsidR="00B64A92" w:rsidRPr="00852434" w:rsidRDefault="00B64A92" w:rsidP="00825888">
            <w:pPr>
              <w:spacing w:after="0" w:line="276" w:lineRule="auto"/>
              <w:rPr>
                <w:sz w:val="22"/>
                <w:szCs w:val="22"/>
              </w:rPr>
            </w:pPr>
            <w:r w:rsidRPr="00852434">
              <w:rPr>
                <w:sz w:val="22"/>
                <w:szCs w:val="22"/>
              </w:rPr>
              <w:t>betamethasone (</w:t>
            </w:r>
            <w:proofErr w:type="spellStart"/>
            <w:r w:rsidRPr="00852434">
              <w:rPr>
                <w:sz w:val="22"/>
                <w:szCs w:val="22"/>
              </w:rPr>
              <w:t>Diprolene</w:t>
            </w:r>
            <w:proofErr w:type="spellEnd"/>
            <w:r w:rsidRPr="00852434">
              <w:rPr>
                <w:sz w:val="22"/>
                <w:szCs w:val="22"/>
              </w:rPr>
              <w:t xml:space="preserve">, </w:t>
            </w:r>
            <w:proofErr w:type="spellStart"/>
            <w:r w:rsidRPr="00852434">
              <w:rPr>
                <w:sz w:val="22"/>
                <w:szCs w:val="22"/>
              </w:rPr>
              <w:t>Betanate</w:t>
            </w:r>
            <w:proofErr w:type="spellEnd"/>
            <w:r w:rsidRPr="00852434">
              <w:rPr>
                <w:sz w:val="22"/>
                <w:szCs w:val="22"/>
              </w:rPr>
              <w:t xml:space="preserve">, Beta-Val)  </w:t>
            </w:r>
          </w:p>
          <w:p w14:paraId="670595CB" w14:textId="690D295C" w:rsidR="00B64A92" w:rsidRPr="00852434" w:rsidRDefault="00B64A92" w:rsidP="00825888">
            <w:pPr>
              <w:spacing w:after="0" w:line="276" w:lineRule="auto"/>
              <w:rPr>
                <w:sz w:val="22"/>
                <w:szCs w:val="22"/>
              </w:rPr>
            </w:pPr>
            <w:proofErr w:type="spellStart"/>
            <w:r w:rsidRPr="00852434">
              <w:rPr>
                <w:sz w:val="22"/>
                <w:szCs w:val="22"/>
              </w:rPr>
              <w:t>a</w:t>
            </w:r>
            <w:r w:rsidR="003A7FD2" w:rsidRPr="00852434">
              <w:rPr>
                <w:sz w:val="22"/>
                <w:szCs w:val="22"/>
              </w:rPr>
              <w:t>mcinonide</w:t>
            </w:r>
            <w:proofErr w:type="spellEnd"/>
            <w:r w:rsidR="003A7FD2" w:rsidRPr="00852434">
              <w:rPr>
                <w:sz w:val="22"/>
                <w:szCs w:val="22"/>
              </w:rPr>
              <w:t xml:space="preserve"> (</w:t>
            </w:r>
            <w:proofErr w:type="spellStart"/>
            <w:proofErr w:type="gramStart"/>
            <w:r w:rsidR="003A7FD2" w:rsidRPr="00852434">
              <w:rPr>
                <w:sz w:val="22"/>
                <w:szCs w:val="22"/>
              </w:rPr>
              <w:t>Cyclocort</w:t>
            </w:r>
            <w:proofErr w:type="spellEnd"/>
            <w:r w:rsidR="003A7FD2" w:rsidRPr="00852434">
              <w:rPr>
                <w:sz w:val="22"/>
                <w:szCs w:val="22"/>
              </w:rPr>
              <w:t xml:space="preserve">) </w:t>
            </w:r>
            <w:r w:rsidRPr="00852434">
              <w:rPr>
                <w:sz w:val="22"/>
                <w:szCs w:val="22"/>
              </w:rPr>
              <w:t xml:space="preserve">  </w:t>
            </w:r>
            <w:proofErr w:type="gramEnd"/>
            <w:r w:rsidRPr="00852434">
              <w:rPr>
                <w:sz w:val="22"/>
                <w:szCs w:val="22"/>
              </w:rPr>
              <w:t xml:space="preserve">   </w:t>
            </w:r>
            <w:r w:rsidR="0050760F" w:rsidRPr="00852434">
              <w:rPr>
                <w:sz w:val="22"/>
                <w:szCs w:val="22"/>
              </w:rPr>
              <w:t xml:space="preserve">  </w:t>
            </w:r>
            <w:r w:rsidRPr="00852434">
              <w:rPr>
                <w:sz w:val="22"/>
                <w:szCs w:val="22"/>
              </w:rPr>
              <w:t xml:space="preserve"> </w:t>
            </w:r>
            <w:r w:rsidR="0050760F" w:rsidRPr="00852434">
              <w:rPr>
                <w:sz w:val="22"/>
                <w:szCs w:val="22"/>
              </w:rPr>
              <w:t xml:space="preserve"> </w:t>
            </w:r>
            <w:r w:rsidR="00132D37" w:rsidRPr="00852434">
              <w:rPr>
                <w:sz w:val="22"/>
                <w:szCs w:val="22"/>
              </w:rPr>
              <w:t xml:space="preserve"> </w:t>
            </w:r>
            <w:r w:rsidRPr="00852434">
              <w:rPr>
                <w:sz w:val="22"/>
                <w:szCs w:val="22"/>
              </w:rPr>
              <w:t>c</w:t>
            </w:r>
            <w:r w:rsidR="003A7FD2" w:rsidRPr="00852434">
              <w:rPr>
                <w:sz w:val="22"/>
                <w:szCs w:val="22"/>
              </w:rPr>
              <w:t>lobetasol (</w:t>
            </w:r>
            <w:proofErr w:type="spellStart"/>
            <w:r w:rsidR="003A7FD2" w:rsidRPr="00852434">
              <w:rPr>
                <w:sz w:val="22"/>
                <w:szCs w:val="22"/>
              </w:rPr>
              <w:t>Clobex</w:t>
            </w:r>
            <w:proofErr w:type="spellEnd"/>
            <w:r w:rsidR="003A7FD2" w:rsidRPr="00852434">
              <w:rPr>
                <w:sz w:val="22"/>
                <w:szCs w:val="22"/>
              </w:rPr>
              <w:t xml:space="preserve">, </w:t>
            </w:r>
            <w:proofErr w:type="spellStart"/>
            <w:r w:rsidR="003A7FD2" w:rsidRPr="00852434">
              <w:rPr>
                <w:sz w:val="22"/>
                <w:szCs w:val="22"/>
              </w:rPr>
              <w:t>Olux</w:t>
            </w:r>
            <w:proofErr w:type="spellEnd"/>
            <w:r w:rsidR="003A7FD2" w:rsidRPr="00852434">
              <w:rPr>
                <w:sz w:val="22"/>
                <w:szCs w:val="22"/>
              </w:rPr>
              <w:t xml:space="preserve">, </w:t>
            </w:r>
            <w:proofErr w:type="spellStart"/>
            <w:r w:rsidR="003A7FD2" w:rsidRPr="00852434">
              <w:rPr>
                <w:sz w:val="22"/>
                <w:szCs w:val="22"/>
              </w:rPr>
              <w:t>Temovate</w:t>
            </w:r>
            <w:proofErr w:type="spellEnd"/>
            <w:r w:rsidR="003A7FD2" w:rsidRPr="00852434">
              <w:rPr>
                <w:sz w:val="22"/>
                <w:szCs w:val="22"/>
              </w:rPr>
              <w:t>)</w:t>
            </w:r>
            <w:r w:rsidR="00825888" w:rsidRPr="00852434">
              <w:rPr>
                <w:sz w:val="22"/>
                <w:szCs w:val="22"/>
              </w:rPr>
              <w:t xml:space="preserve">  </w:t>
            </w:r>
          </w:p>
          <w:p w14:paraId="182DE41C" w14:textId="77777777" w:rsidR="00B64A92" w:rsidRPr="00852434" w:rsidRDefault="00B64A92" w:rsidP="00825888">
            <w:pPr>
              <w:spacing w:after="0" w:line="276" w:lineRule="auto"/>
              <w:rPr>
                <w:sz w:val="22"/>
                <w:szCs w:val="22"/>
              </w:rPr>
            </w:pPr>
            <w:proofErr w:type="spellStart"/>
            <w:r w:rsidRPr="00852434">
              <w:rPr>
                <w:sz w:val="22"/>
                <w:szCs w:val="22"/>
              </w:rPr>
              <w:t>d</w:t>
            </w:r>
            <w:r w:rsidR="003A7FD2" w:rsidRPr="00852434">
              <w:rPr>
                <w:sz w:val="22"/>
                <w:szCs w:val="22"/>
              </w:rPr>
              <w:t>esonide</w:t>
            </w:r>
            <w:proofErr w:type="spellEnd"/>
            <w:r w:rsidR="003A7FD2" w:rsidRPr="00852434">
              <w:rPr>
                <w:sz w:val="22"/>
                <w:szCs w:val="22"/>
              </w:rPr>
              <w:t xml:space="preserve"> (</w:t>
            </w:r>
            <w:proofErr w:type="spellStart"/>
            <w:r w:rsidR="003A7FD2" w:rsidRPr="00852434">
              <w:rPr>
                <w:sz w:val="22"/>
                <w:szCs w:val="22"/>
              </w:rPr>
              <w:t>Desonate</w:t>
            </w:r>
            <w:proofErr w:type="spellEnd"/>
            <w:r w:rsidR="003A7FD2" w:rsidRPr="00852434">
              <w:rPr>
                <w:sz w:val="22"/>
                <w:szCs w:val="22"/>
              </w:rPr>
              <w:t xml:space="preserve">, </w:t>
            </w:r>
            <w:proofErr w:type="spellStart"/>
            <w:r w:rsidR="003A7FD2" w:rsidRPr="00852434">
              <w:rPr>
                <w:sz w:val="22"/>
                <w:szCs w:val="22"/>
              </w:rPr>
              <w:t>Desowen</w:t>
            </w:r>
            <w:proofErr w:type="spellEnd"/>
            <w:r w:rsidR="003A7FD2" w:rsidRPr="00852434">
              <w:rPr>
                <w:sz w:val="22"/>
                <w:szCs w:val="22"/>
              </w:rPr>
              <w:t xml:space="preserve">, </w:t>
            </w:r>
            <w:proofErr w:type="spellStart"/>
            <w:r w:rsidR="003A7FD2" w:rsidRPr="00852434">
              <w:rPr>
                <w:sz w:val="22"/>
                <w:szCs w:val="22"/>
              </w:rPr>
              <w:t>Lokara</w:t>
            </w:r>
            <w:proofErr w:type="spellEnd"/>
            <w:r w:rsidR="003A7FD2" w:rsidRPr="00852434">
              <w:rPr>
                <w:sz w:val="22"/>
                <w:szCs w:val="22"/>
              </w:rPr>
              <w:t>, </w:t>
            </w:r>
            <w:proofErr w:type="spellStart"/>
            <w:r w:rsidR="003A7FD2" w:rsidRPr="00852434">
              <w:rPr>
                <w:sz w:val="22"/>
                <w:szCs w:val="22"/>
              </w:rPr>
              <w:t>Vereso</w:t>
            </w:r>
            <w:proofErr w:type="spellEnd"/>
            <w:r w:rsidR="003A7FD2" w:rsidRPr="00852434">
              <w:rPr>
                <w:sz w:val="22"/>
                <w:szCs w:val="22"/>
              </w:rPr>
              <w:t>)</w:t>
            </w:r>
            <w:r w:rsidR="00825888" w:rsidRPr="00852434">
              <w:rPr>
                <w:sz w:val="22"/>
                <w:szCs w:val="22"/>
              </w:rPr>
              <w:t xml:space="preserve"> </w:t>
            </w:r>
          </w:p>
          <w:p w14:paraId="62BF488F" w14:textId="77777777" w:rsidR="0050760F" w:rsidRPr="00852434" w:rsidRDefault="00B64A92" w:rsidP="00825888">
            <w:pPr>
              <w:spacing w:after="0" w:line="276" w:lineRule="auto"/>
              <w:rPr>
                <w:sz w:val="22"/>
                <w:szCs w:val="22"/>
              </w:rPr>
            </w:pPr>
            <w:proofErr w:type="spellStart"/>
            <w:r w:rsidRPr="00852434">
              <w:rPr>
                <w:sz w:val="22"/>
                <w:szCs w:val="22"/>
              </w:rPr>
              <w:t>d</w:t>
            </w:r>
            <w:r w:rsidR="003A7FD2" w:rsidRPr="00852434">
              <w:rPr>
                <w:sz w:val="22"/>
                <w:szCs w:val="22"/>
              </w:rPr>
              <w:t>esoximetasone</w:t>
            </w:r>
            <w:proofErr w:type="spellEnd"/>
            <w:r w:rsidR="003A7FD2" w:rsidRPr="00852434">
              <w:rPr>
                <w:sz w:val="22"/>
                <w:szCs w:val="22"/>
              </w:rPr>
              <w:t xml:space="preserve"> (</w:t>
            </w:r>
            <w:proofErr w:type="spellStart"/>
            <w:r w:rsidR="003A7FD2" w:rsidRPr="00852434">
              <w:rPr>
                <w:sz w:val="22"/>
                <w:szCs w:val="22"/>
              </w:rPr>
              <w:t>Topicort</w:t>
            </w:r>
            <w:proofErr w:type="spellEnd"/>
            <w:r w:rsidR="003A7FD2" w:rsidRPr="00852434">
              <w:rPr>
                <w:sz w:val="22"/>
                <w:szCs w:val="22"/>
              </w:rPr>
              <w:t>)</w:t>
            </w:r>
            <w:proofErr w:type="spellStart"/>
            <w:r w:rsidR="003A7FD2" w:rsidRPr="00852434">
              <w:rPr>
                <w:sz w:val="22"/>
                <w:szCs w:val="22"/>
              </w:rPr>
              <w:t>diflorasone</w:t>
            </w:r>
            <w:proofErr w:type="spellEnd"/>
            <w:r w:rsidR="003A7FD2" w:rsidRPr="00852434">
              <w:rPr>
                <w:sz w:val="22"/>
                <w:szCs w:val="22"/>
              </w:rPr>
              <w:t xml:space="preserve"> (</w:t>
            </w:r>
            <w:proofErr w:type="spellStart"/>
            <w:r w:rsidR="003A7FD2" w:rsidRPr="00852434">
              <w:rPr>
                <w:sz w:val="22"/>
                <w:szCs w:val="22"/>
              </w:rPr>
              <w:t>Apexicon</w:t>
            </w:r>
            <w:proofErr w:type="spellEnd"/>
            <w:r w:rsidR="003A7FD2" w:rsidRPr="00852434">
              <w:rPr>
                <w:sz w:val="22"/>
                <w:szCs w:val="22"/>
              </w:rPr>
              <w:t>)</w:t>
            </w:r>
            <w:r w:rsidR="00825888" w:rsidRPr="00852434">
              <w:rPr>
                <w:sz w:val="22"/>
                <w:szCs w:val="22"/>
              </w:rPr>
              <w:t xml:space="preserve">  </w:t>
            </w:r>
            <w:r w:rsidR="0050760F" w:rsidRPr="00852434">
              <w:rPr>
                <w:sz w:val="22"/>
                <w:szCs w:val="22"/>
              </w:rPr>
              <w:t xml:space="preserve">  </w:t>
            </w:r>
          </w:p>
          <w:p w14:paraId="6AAA37DD" w14:textId="77777777" w:rsidR="0050760F" w:rsidRPr="00852434" w:rsidRDefault="003A7FD2" w:rsidP="00825888">
            <w:pPr>
              <w:spacing w:after="0" w:line="276" w:lineRule="auto"/>
              <w:rPr>
                <w:sz w:val="22"/>
                <w:szCs w:val="22"/>
              </w:rPr>
            </w:pPr>
            <w:r w:rsidRPr="00852434">
              <w:rPr>
                <w:sz w:val="22"/>
                <w:szCs w:val="22"/>
              </w:rPr>
              <w:t>fluocinolone (</w:t>
            </w:r>
            <w:proofErr w:type="spellStart"/>
            <w:proofErr w:type="gramStart"/>
            <w:r w:rsidRPr="00852434">
              <w:rPr>
                <w:sz w:val="22"/>
                <w:szCs w:val="22"/>
              </w:rPr>
              <w:t>Synalar</w:t>
            </w:r>
            <w:proofErr w:type="spellEnd"/>
            <w:r w:rsidRPr="00852434">
              <w:rPr>
                <w:sz w:val="22"/>
                <w:szCs w:val="22"/>
              </w:rPr>
              <w:t>)</w:t>
            </w:r>
            <w:r w:rsidR="00B64A92" w:rsidRPr="00852434">
              <w:rPr>
                <w:sz w:val="22"/>
                <w:szCs w:val="22"/>
              </w:rPr>
              <w:t xml:space="preserve">   </w:t>
            </w:r>
            <w:proofErr w:type="gramEnd"/>
            <w:r w:rsidR="00B64A92" w:rsidRPr="00852434">
              <w:rPr>
                <w:sz w:val="22"/>
                <w:szCs w:val="22"/>
              </w:rPr>
              <w:t xml:space="preserve">         </w:t>
            </w:r>
            <w:r w:rsidRPr="00852434">
              <w:rPr>
                <w:sz w:val="22"/>
                <w:szCs w:val="22"/>
              </w:rPr>
              <w:t>fluocinonide (</w:t>
            </w:r>
            <w:proofErr w:type="spellStart"/>
            <w:r w:rsidRPr="00852434">
              <w:rPr>
                <w:sz w:val="22"/>
                <w:szCs w:val="22"/>
              </w:rPr>
              <w:t>Vanos</w:t>
            </w:r>
            <w:proofErr w:type="spellEnd"/>
            <w:r w:rsidRPr="00852434">
              <w:rPr>
                <w:sz w:val="22"/>
                <w:szCs w:val="22"/>
              </w:rPr>
              <w:t xml:space="preserve">, </w:t>
            </w:r>
            <w:proofErr w:type="spellStart"/>
            <w:r w:rsidRPr="00852434">
              <w:rPr>
                <w:sz w:val="22"/>
                <w:szCs w:val="22"/>
              </w:rPr>
              <w:t>Lidex</w:t>
            </w:r>
            <w:proofErr w:type="spellEnd"/>
            <w:r w:rsidRPr="00852434">
              <w:rPr>
                <w:sz w:val="22"/>
                <w:szCs w:val="22"/>
              </w:rPr>
              <w:t>)</w:t>
            </w:r>
            <w:r w:rsidR="00B64A92" w:rsidRPr="00852434">
              <w:rPr>
                <w:sz w:val="22"/>
                <w:szCs w:val="22"/>
              </w:rPr>
              <w:t xml:space="preserve"> </w:t>
            </w:r>
            <w:r w:rsidR="0050760F" w:rsidRPr="00852434">
              <w:rPr>
                <w:sz w:val="22"/>
                <w:szCs w:val="22"/>
              </w:rPr>
              <w:t xml:space="preserve">     </w:t>
            </w:r>
          </w:p>
          <w:p w14:paraId="7CEECD37" w14:textId="77777777" w:rsidR="0050760F" w:rsidRPr="00852434" w:rsidRDefault="003A7FD2" w:rsidP="00825888">
            <w:pPr>
              <w:spacing w:after="0" w:line="276" w:lineRule="auto"/>
              <w:rPr>
                <w:sz w:val="22"/>
                <w:szCs w:val="22"/>
              </w:rPr>
            </w:pPr>
            <w:r w:rsidRPr="00852434">
              <w:rPr>
                <w:sz w:val="22"/>
                <w:szCs w:val="22"/>
              </w:rPr>
              <w:t>flurandrenolide (</w:t>
            </w:r>
            <w:proofErr w:type="spellStart"/>
            <w:proofErr w:type="gramStart"/>
            <w:r w:rsidRPr="00852434">
              <w:rPr>
                <w:sz w:val="22"/>
                <w:szCs w:val="22"/>
              </w:rPr>
              <w:t>Cordran</w:t>
            </w:r>
            <w:proofErr w:type="spellEnd"/>
            <w:r w:rsidRPr="00852434">
              <w:rPr>
                <w:sz w:val="22"/>
                <w:szCs w:val="22"/>
              </w:rPr>
              <w:t>)</w:t>
            </w:r>
            <w:r w:rsidR="0050760F" w:rsidRPr="00852434">
              <w:rPr>
                <w:sz w:val="22"/>
                <w:szCs w:val="22"/>
              </w:rPr>
              <w:t xml:space="preserve">   </w:t>
            </w:r>
            <w:proofErr w:type="gramEnd"/>
            <w:r w:rsidR="0050760F" w:rsidRPr="00852434">
              <w:rPr>
                <w:sz w:val="22"/>
                <w:szCs w:val="22"/>
              </w:rPr>
              <w:t xml:space="preserve">    </w:t>
            </w:r>
            <w:r w:rsidRPr="00852434">
              <w:rPr>
                <w:sz w:val="22"/>
                <w:szCs w:val="22"/>
              </w:rPr>
              <w:t>fluticasone (</w:t>
            </w:r>
            <w:proofErr w:type="spellStart"/>
            <w:r w:rsidRPr="00852434">
              <w:rPr>
                <w:sz w:val="22"/>
                <w:szCs w:val="22"/>
              </w:rPr>
              <w:t>Cutivate</w:t>
            </w:r>
            <w:proofErr w:type="spellEnd"/>
            <w:r w:rsidRPr="00852434">
              <w:rPr>
                <w:sz w:val="22"/>
                <w:szCs w:val="22"/>
              </w:rPr>
              <w:t>)</w:t>
            </w:r>
            <w:r w:rsidR="00B64A92" w:rsidRPr="00852434">
              <w:rPr>
                <w:sz w:val="22"/>
                <w:szCs w:val="22"/>
              </w:rPr>
              <w:t xml:space="preserve">  </w:t>
            </w:r>
            <w:r w:rsidR="0050760F" w:rsidRPr="00852434">
              <w:rPr>
                <w:sz w:val="22"/>
                <w:szCs w:val="22"/>
              </w:rPr>
              <w:t xml:space="preserve">               </w:t>
            </w:r>
          </w:p>
          <w:p w14:paraId="1814949E" w14:textId="77777777" w:rsidR="0050760F" w:rsidRPr="00852434" w:rsidRDefault="003A7FD2" w:rsidP="00825888">
            <w:pPr>
              <w:spacing w:after="0" w:line="276" w:lineRule="auto"/>
              <w:rPr>
                <w:sz w:val="22"/>
                <w:szCs w:val="22"/>
              </w:rPr>
            </w:pPr>
            <w:r w:rsidRPr="00852434">
              <w:rPr>
                <w:sz w:val="22"/>
                <w:szCs w:val="22"/>
              </w:rPr>
              <w:t>halcinonide (</w:t>
            </w:r>
            <w:proofErr w:type="spellStart"/>
            <w:r w:rsidRPr="00852434">
              <w:rPr>
                <w:sz w:val="22"/>
                <w:szCs w:val="22"/>
              </w:rPr>
              <w:t>Halog</w:t>
            </w:r>
            <w:proofErr w:type="spellEnd"/>
            <w:r w:rsidRPr="00852434">
              <w:rPr>
                <w:sz w:val="22"/>
                <w:szCs w:val="22"/>
              </w:rPr>
              <w:t>)</w:t>
            </w:r>
            <w:proofErr w:type="spellStart"/>
            <w:r w:rsidRPr="00852434">
              <w:rPr>
                <w:sz w:val="22"/>
                <w:szCs w:val="22"/>
              </w:rPr>
              <w:t>halobetasol</w:t>
            </w:r>
            <w:proofErr w:type="spellEnd"/>
            <w:r w:rsidRPr="00852434">
              <w:rPr>
                <w:sz w:val="22"/>
                <w:szCs w:val="22"/>
              </w:rPr>
              <w:t xml:space="preserve"> (</w:t>
            </w:r>
            <w:proofErr w:type="spellStart"/>
            <w:r w:rsidRPr="00852434">
              <w:rPr>
                <w:sz w:val="22"/>
                <w:szCs w:val="22"/>
              </w:rPr>
              <w:t>Ultravate</w:t>
            </w:r>
            <w:proofErr w:type="spellEnd"/>
            <w:r w:rsidRPr="00852434">
              <w:rPr>
                <w:sz w:val="22"/>
                <w:szCs w:val="22"/>
              </w:rPr>
              <w:t>)</w:t>
            </w:r>
            <w:r w:rsidR="00B64A92" w:rsidRPr="00852434">
              <w:rPr>
                <w:sz w:val="22"/>
                <w:szCs w:val="22"/>
              </w:rPr>
              <w:t xml:space="preserve"> </w:t>
            </w:r>
          </w:p>
          <w:p w14:paraId="6610F484" w14:textId="03229A1E" w:rsidR="0050760F" w:rsidRPr="00852434" w:rsidRDefault="003A7FD2" w:rsidP="00825888">
            <w:pPr>
              <w:spacing w:after="0" w:line="276" w:lineRule="auto"/>
              <w:rPr>
                <w:sz w:val="22"/>
                <w:szCs w:val="22"/>
              </w:rPr>
            </w:pPr>
            <w:r w:rsidRPr="00852434">
              <w:rPr>
                <w:sz w:val="22"/>
                <w:szCs w:val="22"/>
              </w:rPr>
              <w:t>hydrocortisone (</w:t>
            </w:r>
            <w:proofErr w:type="spellStart"/>
            <w:r w:rsidRPr="00852434">
              <w:rPr>
                <w:sz w:val="22"/>
                <w:szCs w:val="22"/>
              </w:rPr>
              <w:t>Locoid</w:t>
            </w:r>
            <w:proofErr w:type="spellEnd"/>
            <w:r w:rsidRPr="00852434">
              <w:rPr>
                <w:sz w:val="22"/>
                <w:szCs w:val="22"/>
              </w:rPr>
              <w:t xml:space="preserve">, </w:t>
            </w:r>
            <w:proofErr w:type="spellStart"/>
            <w:r w:rsidRPr="00852434">
              <w:rPr>
                <w:sz w:val="22"/>
                <w:szCs w:val="22"/>
              </w:rPr>
              <w:t>Pandel</w:t>
            </w:r>
            <w:proofErr w:type="spellEnd"/>
            <w:r w:rsidRPr="00852434">
              <w:rPr>
                <w:sz w:val="22"/>
                <w:szCs w:val="22"/>
              </w:rPr>
              <w:t>, </w:t>
            </w:r>
            <w:proofErr w:type="spellStart"/>
            <w:r w:rsidRPr="00852434">
              <w:rPr>
                <w:sz w:val="22"/>
                <w:szCs w:val="22"/>
              </w:rPr>
              <w:t>Westcort</w:t>
            </w:r>
            <w:proofErr w:type="spellEnd"/>
            <w:r w:rsidRPr="00852434">
              <w:rPr>
                <w:sz w:val="22"/>
                <w:szCs w:val="22"/>
              </w:rPr>
              <w:t>)</w:t>
            </w:r>
            <w:r w:rsidR="00B64A92" w:rsidRPr="00852434">
              <w:rPr>
                <w:sz w:val="22"/>
                <w:szCs w:val="22"/>
              </w:rPr>
              <w:t xml:space="preserve">  </w:t>
            </w:r>
            <w:r w:rsidR="0050760F" w:rsidRPr="00852434">
              <w:rPr>
                <w:sz w:val="22"/>
                <w:szCs w:val="22"/>
              </w:rPr>
              <w:t xml:space="preserve">                  </w:t>
            </w:r>
          </w:p>
          <w:p w14:paraId="3C2D69CE" w14:textId="36F33F63" w:rsidR="00C23CF6" w:rsidRPr="00852434" w:rsidRDefault="003A7FD2" w:rsidP="00825888">
            <w:pPr>
              <w:spacing w:after="0" w:line="276" w:lineRule="auto"/>
              <w:rPr>
                <w:sz w:val="22"/>
                <w:szCs w:val="22"/>
              </w:rPr>
            </w:pPr>
            <w:r w:rsidRPr="00852434">
              <w:rPr>
                <w:sz w:val="22"/>
                <w:szCs w:val="22"/>
              </w:rPr>
              <w:t>mometasone (</w:t>
            </w:r>
            <w:proofErr w:type="spellStart"/>
            <w:proofErr w:type="gramStart"/>
            <w:r w:rsidRPr="00852434">
              <w:rPr>
                <w:sz w:val="22"/>
                <w:szCs w:val="22"/>
              </w:rPr>
              <w:t>Elocon</w:t>
            </w:r>
            <w:proofErr w:type="spellEnd"/>
            <w:r w:rsidRPr="00852434">
              <w:rPr>
                <w:sz w:val="22"/>
                <w:szCs w:val="22"/>
              </w:rPr>
              <w:t>)</w:t>
            </w:r>
            <w:r w:rsidR="00B64A92" w:rsidRPr="00852434">
              <w:rPr>
                <w:sz w:val="22"/>
                <w:szCs w:val="22"/>
              </w:rPr>
              <w:t xml:space="preserve">  </w:t>
            </w:r>
            <w:r w:rsidR="008910A0" w:rsidRPr="00852434">
              <w:rPr>
                <w:sz w:val="22"/>
                <w:szCs w:val="22"/>
              </w:rPr>
              <w:t xml:space="preserve"> </w:t>
            </w:r>
            <w:proofErr w:type="gramEnd"/>
            <w:r w:rsidR="008910A0" w:rsidRPr="00852434">
              <w:rPr>
                <w:sz w:val="22"/>
                <w:szCs w:val="22"/>
              </w:rPr>
              <w:t xml:space="preserve">            </w:t>
            </w:r>
            <w:r w:rsidRPr="00852434">
              <w:rPr>
                <w:sz w:val="22"/>
                <w:szCs w:val="22"/>
              </w:rPr>
              <w:t>triamcinolone (</w:t>
            </w:r>
            <w:proofErr w:type="spellStart"/>
            <w:r w:rsidRPr="00852434">
              <w:rPr>
                <w:sz w:val="22"/>
                <w:szCs w:val="22"/>
              </w:rPr>
              <w:t>Cinalog</w:t>
            </w:r>
            <w:proofErr w:type="spellEnd"/>
            <w:r w:rsidRPr="00852434">
              <w:rPr>
                <w:sz w:val="22"/>
                <w:szCs w:val="22"/>
              </w:rPr>
              <w:t xml:space="preserve">, Kenalog, </w:t>
            </w:r>
            <w:proofErr w:type="spellStart"/>
            <w:r w:rsidRPr="00852434">
              <w:rPr>
                <w:sz w:val="22"/>
                <w:szCs w:val="22"/>
              </w:rPr>
              <w:t>Triderm</w:t>
            </w:r>
            <w:proofErr w:type="spellEnd"/>
            <w:r w:rsidRPr="00852434">
              <w:rPr>
                <w:sz w:val="22"/>
                <w:szCs w:val="22"/>
              </w:rPr>
              <w:t>)</w:t>
            </w:r>
          </w:p>
        </w:tc>
      </w:tr>
    </w:tbl>
    <w:p w14:paraId="314B8E0E" w14:textId="77777777" w:rsidR="00E50282" w:rsidRPr="00852434" w:rsidRDefault="00E50282" w:rsidP="00A82FF1">
      <w:pPr>
        <w:spacing w:after="0" w:line="240" w:lineRule="auto"/>
        <w:rPr>
          <w:b/>
          <w:sz w:val="22"/>
          <w:szCs w:val="22"/>
        </w:rPr>
      </w:pPr>
    </w:p>
    <w:p w14:paraId="44BDA42C" w14:textId="06BFD6B5" w:rsidR="00AD182A" w:rsidRPr="00852434" w:rsidRDefault="00A72EC9" w:rsidP="00D04A4D">
      <w:pPr>
        <w:spacing w:after="0" w:line="240" w:lineRule="auto"/>
        <w:ind w:left="1440"/>
        <w:rPr>
          <w:sz w:val="22"/>
          <w:szCs w:val="22"/>
        </w:rPr>
      </w:pPr>
      <w:r w:rsidRPr="00852434">
        <w:rPr>
          <w:b/>
          <w:sz w:val="22"/>
          <w:szCs w:val="22"/>
        </w:rPr>
        <w:t xml:space="preserve">TRYCYCLIC ANTIDEPRESSANTS- </w:t>
      </w:r>
      <w:r w:rsidRPr="00852434">
        <w:rPr>
          <w:b/>
          <w:i/>
          <w:sz w:val="22"/>
          <w:szCs w:val="22"/>
        </w:rPr>
        <w:t xml:space="preserve">Must be off for </w:t>
      </w:r>
      <w:r w:rsidR="004B7A4C" w:rsidRPr="00852434">
        <w:rPr>
          <w:b/>
          <w:i/>
          <w:sz w:val="22"/>
          <w:szCs w:val="22"/>
          <w:u w:val="single"/>
        </w:rPr>
        <w:t>14 days</w:t>
      </w:r>
      <w:r w:rsidRPr="00852434">
        <w:rPr>
          <w:b/>
          <w:i/>
          <w:sz w:val="22"/>
          <w:szCs w:val="22"/>
        </w:rPr>
        <w:t xml:space="preserve"> prior to allergy testing and then patient must stay off permanently for immunotherapy treatment. Please note* Patient must be weaned off by the prescribing doctor and substitute another drug if desired. Patient must do this under doctor’s</w:t>
      </w:r>
      <w:r w:rsidR="009739EB" w:rsidRPr="00852434">
        <w:rPr>
          <w:b/>
          <w:i/>
          <w:sz w:val="22"/>
          <w:szCs w:val="22"/>
        </w:rPr>
        <w:t xml:space="preserve"> supervision</w:t>
      </w:r>
    </w:p>
    <w:tbl>
      <w:tblPr>
        <w:tblW w:w="774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0"/>
      </w:tblGrid>
      <w:tr w:rsidR="00411D12" w:rsidRPr="00852434" w14:paraId="41D128D8" w14:textId="77777777" w:rsidTr="00BB7326">
        <w:trPr>
          <w:trHeight w:val="620"/>
        </w:trPr>
        <w:tc>
          <w:tcPr>
            <w:tcW w:w="7740" w:type="dxa"/>
          </w:tcPr>
          <w:p w14:paraId="35A80145" w14:textId="61F2D083" w:rsidR="004B7A4C" w:rsidRPr="00852434" w:rsidRDefault="004B7A4C" w:rsidP="004B7A4C">
            <w:pPr>
              <w:spacing w:after="0" w:line="240" w:lineRule="auto"/>
              <w:rPr>
                <w:sz w:val="22"/>
                <w:szCs w:val="22"/>
              </w:rPr>
            </w:pPr>
            <w:r w:rsidRPr="00852434">
              <w:rPr>
                <w:sz w:val="22"/>
                <w:szCs w:val="22"/>
              </w:rPr>
              <w:t xml:space="preserve">amitriptyline (Elavil, </w:t>
            </w:r>
            <w:proofErr w:type="spellStart"/>
            <w:r w:rsidRPr="00852434">
              <w:rPr>
                <w:sz w:val="22"/>
                <w:szCs w:val="22"/>
              </w:rPr>
              <w:t>Endep</w:t>
            </w:r>
            <w:proofErr w:type="spellEnd"/>
            <w:r w:rsidRPr="00852434">
              <w:rPr>
                <w:sz w:val="22"/>
                <w:szCs w:val="22"/>
              </w:rPr>
              <w:t>, Etrafon      </w:t>
            </w:r>
            <w:proofErr w:type="spellStart"/>
            <w:r w:rsidRPr="00852434">
              <w:rPr>
                <w:sz w:val="22"/>
                <w:szCs w:val="22"/>
              </w:rPr>
              <w:t>Limbitrol</w:t>
            </w:r>
            <w:proofErr w:type="spellEnd"/>
            <w:r w:rsidRPr="00852434">
              <w:rPr>
                <w:sz w:val="22"/>
                <w:szCs w:val="22"/>
              </w:rPr>
              <w:t xml:space="preserve">, </w:t>
            </w:r>
            <w:proofErr w:type="spellStart"/>
            <w:r w:rsidRPr="00852434">
              <w:rPr>
                <w:sz w:val="22"/>
                <w:szCs w:val="22"/>
              </w:rPr>
              <w:t>Vanatrip</w:t>
            </w:r>
            <w:proofErr w:type="spellEnd"/>
            <w:r w:rsidRPr="00852434">
              <w:rPr>
                <w:sz w:val="22"/>
                <w:szCs w:val="22"/>
              </w:rPr>
              <w:t>)</w:t>
            </w:r>
          </w:p>
          <w:p w14:paraId="2588BC0E" w14:textId="3D30240C" w:rsidR="004B7A4C" w:rsidRPr="00852434" w:rsidRDefault="004B7A4C" w:rsidP="004B7A4C">
            <w:pPr>
              <w:spacing w:after="0" w:line="240" w:lineRule="auto"/>
              <w:rPr>
                <w:sz w:val="22"/>
                <w:szCs w:val="22"/>
              </w:rPr>
            </w:pPr>
            <w:proofErr w:type="spellStart"/>
            <w:r w:rsidRPr="00852434">
              <w:rPr>
                <w:sz w:val="22"/>
                <w:szCs w:val="22"/>
              </w:rPr>
              <w:t>amoxampine</w:t>
            </w:r>
            <w:proofErr w:type="spellEnd"/>
            <w:r w:rsidRPr="00852434">
              <w:rPr>
                <w:sz w:val="22"/>
                <w:szCs w:val="22"/>
              </w:rPr>
              <w:t xml:space="preserve"> (</w:t>
            </w:r>
            <w:proofErr w:type="gramStart"/>
            <w:r w:rsidRPr="00852434">
              <w:rPr>
                <w:sz w:val="22"/>
                <w:szCs w:val="22"/>
              </w:rPr>
              <w:t>Asendin)</w:t>
            </w:r>
            <w:r w:rsidR="00132D37" w:rsidRPr="00852434">
              <w:rPr>
                <w:sz w:val="22"/>
                <w:szCs w:val="22"/>
              </w:rPr>
              <w:t xml:space="preserve">   </w:t>
            </w:r>
            <w:proofErr w:type="gramEnd"/>
            <w:r w:rsidR="00132D37" w:rsidRPr="00852434">
              <w:rPr>
                <w:sz w:val="22"/>
                <w:szCs w:val="22"/>
              </w:rPr>
              <w:t xml:space="preserve">                        </w:t>
            </w:r>
            <w:r w:rsidRPr="00852434">
              <w:rPr>
                <w:sz w:val="22"/>
                <w:szCs w:val="22"/>
              </w:rPr>
              <w:t>clomipramine (Anafranil)</w:t>
            </w:r>
          </w:p>
          <w:p w14:paraId="4B2A539C" w14:textId="71D06B63" w:rsidR="004B7A4C" w:rsidRPr="00852434" w:rsidRDefault="004B7A4C" w:rsidP="004B7A4C">
            <w:pPr>
              <w:spacing w:after="0" w:line="240" w:lineRule="auto"/>
              <w:rPr>
                <w:sz w:val="22"/>
                <w:szCs w:val="22"/>
              </w:rPr>
            </w:pPr>
            <w:r w:rsidRPr="00852434">
              <w:rPr>
                <w:sz w:val="22"/>
                <w:szCs w:val="22"/>
              </w:rPr>
              <w:t>desipramine (</w:t>
            </w:r>
            <w:proofErr w:type="spellStart"/>
            <w:proofErr w:type="gramStart"/>
            <w:r w:rsidRPr="00852434">
              <w:rPr>
                <w:sz w:val="22"/>
                <w:szCs w:val="22"/>
              </w:rPr>
              <w:t>Norpramin</w:t>
            </w:r>
            <w:proofErr w:type="spellEnd"/>
            <w:r w:rsidRPr="00852434">
              <w:rPr>
                <w:sz w:val="22"/>
                <w:szCs w:val="22"/>
              </w:rPr>
              <w:t>)</w:t>
            </w:r>
            <w:r w:rsidR="00132D37" w:rsidRPr="00852434">
              <w:rPr>
                <w:sz w:val="22"/>
                <w:szCs w:val="22"/>
              </w:rPr>
              <w:t xml:space="preserve">   </w:t>
            </w:r>
            <w:proofErr w:type="gramEnd"/>
            <w:r w:rsidR="00132D37" w:rsidRPr="00852434">
              <w:rPr>
                <w:sz w:val="22"/>
                <w:szCs w:val="22"/>
              </w:rPr>
              <w:t xml:space="preserve">                     </w:t>
            </w:r>
            <w:r w:rsidRPr="00852434">
              <w:rPr>
                <w:sz w:val="22"/>
                <w:szCs w:val="22"/>
              </w:rPr>
              <w:t>doxepin (</w:t>
            </w:r>
            <w:proofErr w:type="spellStart"/>
            <w:r w:rsidRPr="00852434">
              <w:rPr>
                <w:sz w:val="22"/>
                <w:szCs w:val="22"/>
              </w:rPr>
              <w:t>Adapin,Sinequan</w:t>
            </w:r>
            <w:proofErr w:type="spellEnd"/>
            <w:r w:rsidRPr="00852434">
              <w:rPr>
                <w:sz w:val="22"/>
                <w:szCs w:val="22"/>
              </w:rPr>
              <w:t>)</w:t>
            </w:r>
          </w:p>
          <w:p w14:paraId="2C2FD37D" w14:textId="2F058198" w:rsidR="00411D12" w:rsidRPr="00852434" w:rsidRDefault="004B7A4C" w:rsidP="004B7A4C">
            <w:pPr>
              <w:spacing w:after="0" w:line="240" w:lineRule="auto"/>
              <w:rPr>
                <w:sz w:val="22"/>
                <w:szCs w:val="22"/>
              </w:rPr>
            </w:pPr>
            <w:r w:rsidRPr="00852434">
              <w:rPr>
                <w:sz w:val="22"/>
                <w:szCs w:val="22"/>
              </w:rPr>
              <w:t>imipramine (</w:t>
            </w:r>
            <w:proofErr w:type="gramStart"/>
            <w:r w:rsidRPr="00852434">
              <w:rPr>
                <w:sz w:val="22"/>
                <w:szCs w:val="22"/>
              </w:rPr>
              <w:t>Tofranil)</w:t>
            </w:r>
            <w:r w:rsidR="00132D37" w:rsidRPr="00852434">
              <w:rPr>
                <w:sz w:val="22"/>
                <w:szCs w:val="22"/>
              </w:rPr>
              <w:t xml:space="preserve">   </w:t>
            </w:r>
            <w:proofErr w:type="gramEnd"/>
            <w:r w:rsidR="00132D37" w:rsidRPr="00852434">
              <w:rPr>
                <w:sz w:val="22"/>
                <w:szCs w:val="22"/>
              </w:rPr>
              <w:t xml:space="preserve">                           </w:t>
            </w:r>
            <w:r w:rsidRPr="00852434">
              <w:rPr>
                <w:sz w:val="22"/>
                <w:szCs w:val="22"/>
              </w:rPr>
              <w:t>nortriptyline (</w:t>
            </w:r>
            <w:proofErr w:type="spellStart"/>
            <w:r w:rsidRPr="00852434">
              <w:rPr>
                <w:sz w:val="22"/>
                <w:szCs w:val="22"/>
              </w:rPr>
              <w:t>Aventyl</w:t>
            </w:r>
            <w:proofErr w:type="spellEnd"/>
            <w:r w:rsidRPr="00852434">
              <w:rPr>
                <w:sz w:val="22"/>
                <w:szCs w:val="22"/>
              </w:rPr>
              <w:t xml:space="preserve">, Pamelor) </w:t>
            </w:r>
            <w:r w:rsidR="00132D37" w:rsidRPr="00852434">
              <w:rPr>
                <w:sz w:val="22"/>
                <w:szCs w:val="22"/>
              </w:rPr>
              <w:t xml:space="preserve">            </w:t>
            </w:r>
            <w:r w:rsidRPr="00852434">
              <w:rPr>
                <w:sz w:val="22"/>
                <w:szCs w:val="22"/>
              </w:rPr>
              <w:t>protriptyline (</w:t>
            </w:r>
            <w:proofErr w:type="spellStart"/>
            <w:r w:rsidRPr="00852434">
              <w:rPr>
                <w:sz w:val="22"/>
                <w:szCs w:val="22"/>
              </w:rPr>
              <w:t>Vivactil</w:t>
            </w:r>
            <w:proofErr w:type="spellEnd"/>
            <w:r w:rsidRPr="00852434">
              <w:rPr>
                <w:sz w:val="22"/>
                <w:szCs w:val="22"/>
              </w:rPr>
              <w:t>)</w:t>
            </w:r>
            <w:r w:rsidR="00132D37" w:rsidRPr="00852434">
              <w:rPr>
                <w:sz w:val="22"/>
                <w:szCs w:val="22"/>
              </w:rPr>
              <w:t xml:space="preserve">                             </w:t>
            </w:r>
            <w:r w:rsidRPr="00852434">
              <w:rPr>
                <w:sz w:val="22"/>
                <w:szCs w:val="22"/>
              </w:rPr>
              <w:t>trimipramine (</w:t>
            </w:r>
            <w:proofErr w:type="spellStart"/>
            <w:r w:rsidRPr="00852434">
              <w:rPr>
                <w:sz w:val="22"/>
                <w:szCs w:val="22"/>
              </w:rPr>
              <w:t>Surmontil</w:t>
            </w:r>
            <w:proofErr w:type="spellEnd"/>
            <w:r w:rsidRPr="00852434">
              <w:rPr>
                <w:sz w:val="22"/>
                <w:szCs w:val="22"/>
              </w:rPr>
              <w:t>)</w:t>
            </w:r>
          </w:p>
        </w:tc>
      </w:tr>
    </w:tbl>
    <w:p w14:paraId="1018B66C" w14:textId="77777777" w:rsidR="00AD182A" w:rsidRPr="00852434" w:rsidRDefault="00AD182A" w:rsidP="002432A9">
      <w:pPr>
        <w:pStyle w:val="ListParagraph"/>
        <w:spacing w:after="0" w:line="240" w:lineRule="auto"/>
        <w:ind w:left="1440"/>
        <w:rPr>
          <w:sz w:val="22"/>
          <w:szCs w:val="22"/>
        </w:rPr>
      </w:pPr>
    </w:p>
    <w:p w14:paraId="1F1AF972" w14:textId="3B4BA481" w:rsidR="005B4F39" w:rsidRPr="00852434" w:rsidRDefault="00D046CC" w:rsidP="00BF244A">
      <w:pPr>
        <w:pStyle w:val="ListParagraph"/>
        <w:ind w:left="1440" w:hanging="180"/>
        <w:rPr>
          <w:sz w:val="22"/>
          <w:szCs w:val="22"/>
        </w:rPr>
      </w:pPr>
      <w:r w:rsidRPr="00852434">
        <w:rPr>
          <w:b/>
          <w:sz w:val="22"/>
          <w:szCs w:val="22"/>
        </w:rPr>
        <w:t xml:space="preserve">   </w:t>
      </w:r>
      <w:r w:rsidR="009739EB" w:rsidRPr="00852434">
        <w:rPr>
          <w:b/>
          <w:sz w:val="22"/>
          <w:szCs w:val="22"/>
        </w:rPr>
        <w:t>ATYPICAL ANTIDEPRESSANTS AND SEDATIVES</w:t>
      </w:r>
      <w:r w:rsidR="004E030C" w:rsidRPr="00852434">
        <w:rPr>
          <w:b/>
          <w:sz w:val="22"/>
          <w:szCs w:val="22"/>
        </w:rPr>
        <w:t xml:space="preserve">- </w:t>
      </w:r>
      <w:r w:rsidR="004E030C" w:rsidRPr="00852434">
        <w:rPr>
          <w:sz w:val="22"/>
          <w:szCs w:val="22"/>
        </w:rPr>
        <w:t xml:space="preserve">Must be off </w:t>
      </w:r>
      <w:r w:rsidR="009739EB" w:rsidRPr="00852434">
        <w:rPr>
          <w:b/>
          <w:bCs/>
          <w:sz w:val="22"/>
          <w:szCs w:val="22"/>
        </w:rPr>
        <w:t>1</w:t>
      </w:r>
      <w:r w:rsidR="004E030C" w:rsidRPr="00852434">
        <w:rPr>
          <w:b/>
          <w:sz w:val="22"/>
          <w:szCs w:val="22"/>
        </w:rPr>
        <w:t>4 days</w:t>
      </w:r>
      <w:r w:rsidR="004E030C" w:rsidRPr="00852434">
        <w:rPr>
          <w:sz w:val="22"/>
          <w:szCs w:val="22"/>
        </w:rPr>
        <w:t xml:space="preserve"> prior allergy testing</w:t>
      </w:r>
    </w:p>
    <w:tbl>
      <w:tblPr>
        <w:tblW w:w="774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0"/>
      </w:tblGrid>
      <w:tr w:rsidR="004E030C" w:rsidRPr="00852434" w14:paraId="4FBB30FF" w14:textId="77777777" w:rsidTr="008910A0">
        <w:trPr>
          <w:trHeight w:val="611"/>
        </w:trPr>
        <w:tc>
          <w:tcPr>
            <w:tcW w:w="7740" w:type="dxa"/>
          </w:tcPr>
          <w:p w14:paraId="2D1D4261" w14:textId="77777777" w:rsidR="008910A0" w:rsidRPr="00852434" w:rsidRDefault="009739EB" w:rsidP="008910A0">
            <w:pPr>
              <w:pStyle w:val="ListParagraph"/>
              <w:spacing w:after="0" w:line="276" w:lineRule="auto"/>
              <w:ind w:left="1440" w:hanging="1455"/>
              <w:rPr>
                <w:sz w:val="22"/>
                <w:szCs w:val="22"/>
              </w:rPr>
            </w:pPr>
            <w:r w:rsidRPr="00852434">
              <w:rPr>
                <w:sz w:val="22"/>
                <w:szCs w:val="22"/>
              </w:rPr>
              <w:t>bupropion (</w:t>
            </w:r>
            <w:proofErr w:type="gramStart"/>
            <w:r w:rsidRPr="00852434">
              <w:rPr>
                <w:sz w:val="22"/>
                <w:szCs w:val="22"/>
              </w:rPr>
              <w:t>Wellbutrin)</w:t>
            </w:r>
            <w:r w:rsidR="00132D37" w:rsidRPr="00852434">
              <w:rPr>
                <w:sz w:val="22"/>
                <w:szCs w:val="22"/>
              </w:rPr>
              <w:t xml:space="preserve">   </w:t>
            </w:r>
            <w:proofErr w:type="gramEnd"/>
            <w:r w:rsidR="00132D37" w:rsidRPr="00852434">
              <w:rPr>
                <w:sz w:val="22"/>
                <w:szCs w:val="22"/>
              </w:rPr>
              <w:t xml:space="preserve">     </w:t>
            </w:r>
            <w:r w:rsidRPr="00852434">
              <w:rPr>
                <w:sz w:val="22"/>
                <w:szCs w:val="22"/>
              </w:rPr>
              <w:t>eszopiclone (Lunesta)</w:t>
            </w:r>
            <w:r w:rsidR="008910A0" w:rsidRPr="00852434">
              <w:rPr>
                <w:sz w:val="22"/>
                <w:szCs w:val="22"/>
              </w:rPr>
              <w:t xml:space="preserve">     </w:t>
            </w:r>
            <w:r w:rsidRPr="00852434">
              <w:rPr>
                <w:sz w:val="22"/>
                <w:szCs w:val="22"/>
              </w:rPr>
              <w:t>mirtazapine (Remeron)</w:t>
            </w:r>
            <w:r w:rsidR="00132D37" w:rsidRPr="00852434">
              <w:rPr>
                <w:sz w:val="22"/>
                <w:szCs w:val="22"/>
              </w:rPr>
              <w:t xml:space="preserve">           </w:t>
            </w:r>
          </w:p>
          <w:p w14:paraId="580194ED" w14:textId="5745E251" w:rsidR="004E030C" w:rsidRPr="00852434" w:rsidRDefault="009739EB" w:rsidP="008910A0">
            <w:pPr>
              <w:pStyle w:val="ListParagraph"/>
              <w:spacing w:after="0" w:line="276" w:lineRule="auto"/>
              <w:ind w:left="1440" w:hanging="1455"/>
              <w:rPr>
                <w:sz w:val="22"/>
                <w:szCs w:val="22"/>
              </w:rPr>
            </w:pPr>
            <w:r w:rsidRPr="00852434">
              <w:rPr>
                <w:sz w:val="22"/>
                <w:szCs w:val="22"/>
              </w:rPr>
              <w:t>quetiapine (</w:t>
            </w:r>
            <w:proofErr w:type="gramStart"/>
            <w:r w:rsidRPr="00852434">
              <w:rPr>
                <w:sz w:val="22"/>
                <w:szCs w:val="22"/>
              </w:rPr>
              <w:t>Seroquel)</w:t>
            </w:r>
            <w:r w:rsidR="008910A0" w:rsidRPr="00852434">
              <w:rPr>
                <w:sz w:val="22"/>
                <w:szCs w:val="22"/>
              </w:rPr>
              <w:t xml:space="preserve">   </w:t>
            </w:r>
            <w:proofErr w:type="gramEnd"/>
            <w:r w:rsidR="008910A0" w:rsidRPr="00852434">
              <w:rPr>
                <w:sz w:val="22"/>
                <w:szCs w:val="22"/>
              </w:rPr>
              <w:t xml:space="preserve">         </w:t>
            </w:r>
            <w:r w:rsidRPr="00852434">
              <w:rPr>
                <w:sz w:val="22"/>
                <w:szCs w:val="22"/>
              </w:rPr>
              <w:t>trazadone (</w:t>
            </w:r>
            <w:proofErr w:type="spellStart"/>
            <w:r w:rsidRPr="00852434">
              <w:rPr>
                <w:sz w:val="22"/>
                <w:szCs w:val="22"/>
              </w:rPr>
              <w:t>Oleptro</w:t>
            </w:r>
            <w:proofErr w:type="spellEnd"/>
            <w:r w:rsidRPr="00852434">
              <w:rPr>
                <w:sz w:val="22"/>
                <w:szCs w:val="22"/>
              </w:rPr>
              <w:t>)</w:t>
            </w:r>
            <w:r w:rsidR="00132D37" w:rsidRPr="00852434">
              <w:rPr>
                <w:sz w:val="22"/>
                <w:szCs w:val="22"/>
              </w:rPr>
              <w:t xml:space="preserve">        </w:t>
            </w:r>
            <w:r w:rsidRPr="00852434">
              <w:rPr>
                <w:sz w:val="22"/>
                <w:szCs w:val="22"/>
              </w:rPr>
              <w:t>zolpidem (Ambien)</w:t>
            </w:r>
          </w:p>
        </w:tc>
      </w:tr>
    </w:tbl>
    <w:p w14:paraId="7A00F752" w14:textId="36F34508" w:rsidR="00E90AA4" w:rsidRPr="00852434" w:rsidRDefault="00E90AA4" w:rsidP="00BB7326">
      <w:pPr>
        <w:spacing w:after="0"/>
        <w:rPr>
          <w:b/>
          <w:sz w:val="22"/>
          <w:szCs w:val="22"/>
        </w:rPr>
      </w:pPr>
    </w:p>
    <w:p w14:paraId="4A271108" w14:textId="36FF44D9" w:rsidR="009739EB" w:rsidRPr="00852434" w:rsidRDefault="009739EB" w:rsidP="009739EB">
      <w:pPr>
        <w:pStyle w:val="ListParagraph"/>
        <w:ind w:left="1440"/>
        <w:rPr>
          <w:sz w:val="22"/>
          <w:szCs w:val="22"/>
        </w:rPr>
      </w:pPr>
      <w:r w:rsidRPr="00852434">
        <w:rPr>
          <w:b/>
          <w:sz w:val="22"/>
          <w:szCs w:val="22"/>
        </w:rPr>
        <w:t xml:space="preserve">SECOND AND THIRD GENERATION ANTIHISTAMINES- </w:t>
      </w:r>
      <w:r w:rsidRPr="00852434">
        <w:rPr>
          <w:sz w:val="22"/>
          <w:szCs w:val="22"/>
        </w:rPr>
        <w:t xml:space="preserve">Must be off </w:t>
      </w:r>
      <w:r w:rsidRPr="00852434">
        <w:rPr>
          <w:b/>
          <w:sz w:val="22"/>
          <w:szCs w:val="22"/>
        </w:rPr>
        <w:t>7 days</w:t>
      </w:r>
      <w:r w:rsidRPr="00852434">
        <w:rPr>
          <w:sz w:val="22"/>
          <w:szCs w:val="22"/>
        </w:rPr>
        <w:t xml:space="preserve"> prior allergy testing</w:t>
      </w:r>
    </w:p>
    <w:tbl>
      <w:tblPr>
        <w:tblW w:w="774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0"/>
      </w:tblGrid>
      <w:tr w:rsidR="009739EB" w:rsidRPr="00852434" w14:paraId="0AC0DD23" w14:textId="77777777" w:rsidTr="008910A0">
        <w:trPr>
          <w:trHeight w:val="593"/>
        </w:trPr>
        <w:tc>
          <w:tcPr>
            <w:tcW w:w="7740" w:type="dxa"/>
          </w:tcPr>
          <w:p w14:paraId="13C49BFA" w14:textId="77777777" w:rsidR="008910A0" w:rsidRPr="00852434" w:rsidRDefault="009739EB" w:rsidP="008910A0">
            <w:pPr>
              <w:pStyle w:val="ListParagraph"/>
              <w:spacing w:after="0" w:line="276" w:lineRule="auto"/>
              <w:ind w:left="1440" w:hanging="1455"/>
              <w:rPr>
                <w:sz w:val="22"/>
                <w:szCs w:val="22"/>
              </w:rPr>
            </w:pPr>
            <w:r w:rsidRPr="00852434">
              <w:rPr>
                <w:sz w:val="22"/>
                <w:szCs w:val="22"/>
              </w:rPr>
              <w:t>cetirizine (</w:t>
            </w:r>
            <w:proofErr w:type="gramStart"/>
            <w:r w:rsidRPr="00852434">
              <w:rPr>
                <w:sz w:val="22"/>
                <w:szCs w:val="22"/>
              </w:rPr>
              <w:t>Zyrtec)</w:t>
            </w:r>
            <w:r w:rsidR="00132D37" w:rsidRPr="00852434">
              <w:rPr>
                <w:sz w:val="22"/>
                <w:szCs w:val="22"/>
              </w:rPr>
              <w:t xml:space="preserve">   </w:t>
            </w:r>
            <w:proofErr w:type="gramEnd"/>
            <w:r w:rsidR="00132D37" w:rsidRPr="00852434">
              <w:rPr>
                <w:sz w:val="22"/>
                <w:szCs w:val="22"/>
              </w:rPr>
              <w:t xml:space="preserve">             </w:t>
            </w:r>
            <w:r w:rsidRPr="00852434">
              <w:rPr>
                <w:sz w:val="22"/>
                <w:szCs w:val="22"/>
              </w:rPr>
              <w:t>desloratadine (</w:t>
            </w:r>
            <w:proofErr w:type="spellStart"/>
            <w:r w:rsidRPr="00852434">
              <w:rPr>
                <w:sz w:val="22"/>
                <w:szCs w:val="22"/>
              </w:rPr>
              <w:t>Clarinex</w:t>
            </w:r>
            <w:proofErr w:type="spellEnd"/>
            <w:r w:rsidRPr="00852434">
              <w:rPr>
                <w:sz w:val="22"/>
                <w:szCs w:val="22"/>
              </w:rPr>
              <w:t>)</w:t>
            </w:r>
            <w:r w:rsidR="008910A0" w:rsidRPr="00852434">
              <w:rPr>
                <w:sz w:val="22"/>
                <w:szCs w:val="22"/>
              </w:rPr>
              <w:t xml:space="preserve">     </w:t>
            </w:r>
            <w:r w:rsidRPr="00852434">
              <w:rPr>
                <w:sz w:val="22"/>
                <w:szCs w:val="22"/>
              </w:rPr>
              <w:t>fexofenadine (Allegra)</w:t>
            </w:r>
            <w:r w:rsidR="00132D37" w:rsidRPr="00852434">
              <w:rPr>
                <w:sz w:val="22"/>
                <w:szCs w:val="22"/>
              </w:rPr>
              <w:t xml:space="preserve">    </w:t>
            </w:r>
          </w:p>
          <w:p w14:paraId="4A7522B2" w14:textId="6B37141C" w:rsidR="009739EB" w:rsidRPr="00852434" w:rsidRDefault="009739EB" w:rsidP="008910A0">
            <w:pPr>
              <w:pStyle w:val="ListParagraph"/>
              <w:spacing w:after="0" w:line="276" w:lineRule="auto"/>
              <w:ind w:left="1440" w:hanging="1455"/>
              <w:rPr>
                <w:sz w:val="22"/>
                <w:szCs w:val="22"/>
              </w:rPr>
            </w:pPr>
            <w:r w:rsidRPr="00852434">
              <w:rPr>
                <w:sz w:val="22"/>
                <w:szCs w:val="22"/>
              </w:rPr>
              <w:t>levocetirizine (</w:t>
            </w:r>
            <w:proofErr w:type="gramStart"/>
            <w:r w:rsidRPr="00852434">
              <w:rPr>
                <w:sz w:val="22"/>
                <w:szCs w:val="22"/>
              </w:rPr>
              <w:t>Xyzal)</w:t>
            </w:r>
            <w:r w:rsidR="008910A0" w:rsidRPr="00852434">
              <w:rPr>
                <w:sz w:val="22"/>
                <w:szCs w:val="22"/>
              </w:rPr>
              <w:t xml:space="preserve">   </w:t>
            </w:r>
            <w:proofErr w:type="gramEnd"/>
            <w:r w:rsidR="008910A0" w:rsidRPr="00852434">
              <w:rPr>
                <w:sz w:val="22"/>
                <w:szCs w:val="22"/>
              </w:rPr>
              <w:t xml:space="preserve">        </w:t>
            </w:r>
            <w:r w:rsidRPr="00852434">
              <w:rPr>
                <w:sz w:val="22"/>
                <w:szCs w:val="22"/>
              </w:rPr>
              <w:t xml:space="preserve">loratadine (Claritin, </w:t>
            </w:r>
            <w:proofErr w:type="spellStart"/>
            <w:r w:rsidRPr="00852434">
              <w:rPr>
                <w:sz w:val="22"/>
                <w:szCs w:val="22"/>
              </w:rPr>
              <w:t>Alavert</w:t>
            </w:r>
            <w:proofErr w:type="spellEnd"/>
            <w:r w:rsidRPr="00852434">
              <w:rPr>
                <w:sz w:val="22"/>
                <w:szCs w:val="22"/>
              </w:rPr>
              <w:t>)</w:t>
            </w:r>
          </w:p>
        </w:tc>
      </w:tr>
    </w:tbl>
    <w:p w14:paraId="2DA8C380" w14:textId="77777777" w:rsidR="00D04A4D" w:rsidRPr="00852434" w:rsidRDefault="00D04A4D" w:rsidP="007C3597">
      <w:pPr>
        <w:ind w:left="1440" w:right="90"/>
        <w:rPr>
          <w:b/>
          <w:sz w:val="22"/>
          <w:szCs w:val="22"/>
        </w:rPr>
      </w:pPr>
    </w:p>
    <w:p w14:paraId="2134AE85" w14:textId="77777777" w:rsidR="00D04A4D" w:rsidRPr="00852434" w:rsidRDefault="00D04A4D" w:rsidP="007C3597">
      <w:pPr>
        <w:ind w:left="1440" w:right="90"/>
        <w:rPr>
          <w:b/>
          <w:sz w:val="22"/>
          <w:szCs w:val="22"/>
        </w:rPr>
      </w:pPr>
    </w:p>
    <w:p w14:paraId="35CBA10E" w14:textId="77777777" w:rsidR="00D04A4D" w:rsidRPr="00852434" w:rsidRDefault="00D04A4D" w:rsidP="00D04A4D">
      <w:pPr>
        <w:spacing w:after="0"/>
        <w:ind w:left="1440" w:right="90"/>
        <w:rPr>
          <w:b/>
          <w:sz w:val="22"/>
          <w:szCs w:val="22"/>
        </w:rPr>
      </w:pPr>
    </w:p>
    <w:p w14:paraId="784F499B" w14:textId="77777777" w:rsidR="00007668" w:rsidRDefault="00007668" w:rsidP="002B01D6">
      <w:pPr>
        <w:spacing w:after="0"/>
        <w:ind w:left="1440" w:right="90"/>
        <w:rPr>
          <w:b/>
          <w:sz w:val="22"/>
          <w:szCs w:val="22"/>
        </w:rPr>
      </w:pPr>
    </w:p>
    <w:p w14:paraId="4E1655D2" w14:textId="77777777" w:rsidR="00007668" w:rsidRDefault="00007668" w:rsidP="002B01D6">
      <w:pPr>
        <w:spacing w:after="0"/>
        <w:ind w:left="1440" w:right="90"/>
        <w:rPr>
          <w:b/>
          <w:sz w:val="22"/>
          <w:szCs w:val="22"/>
        </w:rPr>
      </w:pPr>
    </w:p>
    <w:p w14:paraId="6C7EC07D" w14:textId="77777777" w:rsidR="00AA1584" w:rsidRDefault="00AA1584" w:rsidP="002B01D6">
      <w:pPr>
        <w:spacing w:after="0"/>
        <w:ind w:left="1440" w:right="90"/>
        <w:rPr>
          <w:b/>
          <w:sz w:val="22"/>
          <w:szCs w:val="22"/>
        </w:rPr>
      </w:pPr>
    </w:p>
    <w:p w14:paraId="2E7B75B4" w14:textId="77777777" w:rsidR="00AA1584" w:rsidRDefault="00AA1584" w:rsidP="002B01D6">
      <w:pPr>
        <w:spacing w:after="0"/>
        <w:ind w:left="1440" w:right="90"/>
        <w:rPr>
          <w:b/>
          <w:sz w:val="22"/>
          <w:szCs w:val="22"/>
        </w:rPr>
      </w:pPr>
    </w:p>
    <w:p w14:paraId="51320CFA" w14:textId="77777777" w:rsidR="00AA1584" w:rsidRDefault="00AA1584" w:rsidP="002B01D6">
      <w:pPr>
        <w:spacing w:after="0"/>
        <w:ind w:left="1440" w:right="90"/>
        <w:rPr>
          <w:b/>
          <w:sz w:val="22"/>
          <w:szCs w:val="22"/>
        </w:rPr>
      </w:pPr>
    </w:p>
    <w:p w14:paraId="1AC548F5" w14:textId="77777777" w:rsidR="00AA1584" w:rsidRDefault="00AA1584" w:rsidP="002B01D6">
      <w:pPr>
        <w:spacing w:after="0"/>
        <w:ind w:left="1440" w:right="90"/>
        <w:rPr>
          <w:b/>
          <w:sz w:val="22"/>
          <w:szCs w:val="22"/>
        </w:rPr>
      </w:pPr>
    </w:p>
    <w:p w14:paraId="3403CA63" w14:textId="0828A818" w:rsidR="00E10F7F" w:rsidRPr="00852434" w:rsidRDefault="00E10F7F" w:rsidP="002B01D6">
      <w:pPr>
        <w:spacing w:after="0"/>
        <w:ind w:left="1440" w:right="90"/>
        <w:rPr>
          <w:sz w:val="22"/>
          <w:szCs w:val="22"/>
        </w:rPr>
      </w:pPr>
      <w:r w:rsidRPr="00852434">
        <w:rPr>
          <w:b/>
          <w:sz w:val="22"/>
          <w:szCs w:val="22"/>
        </w:rPr>
        <w:t xml:space="preserve">FIRST GENERATION ANTIHISTAMINES- </w:t>
      </w:r>
      <w:r w:rsidRPr="00852434">
        <w:rPr>
          <w:sz w:val="22"/>
          <w:szCs w:val="22"/>
        </w:rPr>
        <w:t xml:space="preserve">Must be off </w:t>
      </w:r>
      <w:r w:rsidRPr="00852434">
        <w:rPr>
          <w:b/>
          <w:sz w:val="22"/>
          <w:szCs w:val="22"/>
        </w:rPr>
        <w:t>5 days</w:t>
      </w:r>
      <w:r w:rsidRPr="00852434">
        <w:rPr>
          <w:sz w:val="22"/>
          <w:szCs w:val="22"/>
        </w:rPr>
        <w:t xml:space="preserve"> prior allergy testing</w:t>
      </w:r>
    </w:p>
    <w:tbl>
      <w:tblPr>
        <w:tblW w:w="783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30"/>
      </w:tblGrid>
      <w:tr w:rsidR="00E10F7F" w:rsidRPr="00852434" w14:paraId="7A762762" w14:textId="77777777" w:rsidTr="00BB7326">
        <w:trPr>
          <w:trHeight w:val="1637"/>
        </w:trPr>
        <w:tc>
          <w:tcPr>
            <w:tcW w:w="7830" w:type="dxa"/>
          </w:tcPr>
          <w:p w14:paraId="59EF98A0" w14:textId="0C4CC847" w:rsidR="00E10F7F" w:rsidRPr="00852434" w:rsidRDefault="00E10F7F" w:rsidP="00132D37">
            <w:pPr>
              <w:pStyle w:val="ListParagraph"/>
              <w:spacing w:after="0" w:line="276" w:lineRule="auto"/>
              <w:ind w:left="-15"/>
              <w:rPr>
                <w:sz w:val="22"/>
                <w:szCs w:val="22"/>
              </w:rPr>
            </w:pPr>
            <w:r w:rsidRPr="00852434">
              <w:rPr>
                <w:sz w:val="22"/>
                <w:szCs w:val="22"/>
              </w:rPr>
              <w:t>azatadine (</w:t>
            </w:r>
            <w:proofErr w:type="spellStart"/>
            <w:proofErr w:type="gramStart"/>
            <w:r w:rsidRPr="00852434">
              <w:rPr>
                <w:sz w:val="22"/>
                <w:szCs w:val="22"/>
              </w:rPr>
              <w:t>Optimine</w:t>
            </w:r>
            <w:proofErr w:type="spellEnd"/>
            <w:r w:rsidRPr="00852434">
              <w:rPr>
                <w:sz w:val="22"/>
                <w:szCs w:val="22"/>
              </w:rPr>
              <w:t>)</w:t>
            </w:r>
            <w:r w:rsidR="00132D37" w:rsidRPr="00852434">
              <w:rPr>
                <w:sz w:val="22"/>
                <w:szCs w:val="22"/>
              </w:rPr>
              <w:t xml:space="preserve">   </w:t>
            </w:r>
            <w:proofErr w:type="gramEnd"/>
            <w:r w:rsidR="00132D37" w:rsidRPr="00852434">
              <w:rPr>
                <w:sz w:val="22"/>
                <w:szCs w:val="22"/>
              </w:rPr>
              <w:t xml:space="preserve">                    </w:t>
            </w:r>
            <w:r w:rsidRPr="00852434">
              <w:rPr>
                <w:sz w:val="22"/>
                <w:szCs w:val="22"/>
              </w:rPr>
              <w:t>brompheniramine (</w:t>
            </w:r>
            <w:proofErr w:type="spellStart"/>
            <w:r w:rsidRPr="00852434">
              <w:rPr>
                <w:sz w:val="22"/>
                <w:szCs w:val="22"/>
              </w:rPr>
              <w:t>Bromax</w:t>
            </w:r>
            <w:proofErr w:type="spellEnd"/>
            <w:r w:rsidRPr="00852434">
              <w:rPr>
                <w:sz w:val="22"/>
                <w:szCs w:val="22"/>
              </w:rPr>
              <w:t xml:space="preserve">, </w:t>
            </w:r>
            <w:proofErr w:type="spellStart"/>
            <w:r w:rsidRPr="00852434">
              <w:rPr>
                <w:sz w:val="22"/>
                <w:szCs w:val="22"/>
              </w:rPr>
              <w:t>Lodrane</w:t>
            </w:r>
            <w:proofErr w:type="spellEnd"/>
            <w:r w:rsidRPr="00852434">
              <w:rPr>
                <w:sz w:val="22"/>
                <w:szCs w:val="22"/>
              </w:rPr>
              <w:t>)</w:t>
            </w:r>
          </w:p>
          <w:p w14:paraId="7F088758" w14:textId="77777777" w:rsidR="00132D37" w:rsidRPr="00852434" w:rsidRDefault="00E10F7F" w:rsidP="00132D37">
            <w:pPr>
              <w:pStyle w:val="ListParagraph"/>
              <w:spacing w:after="0" w:line="276" w:lineRule="auto"/>
              <w:ind w:left="-15"/>
              <w:rPr>
                <w:sz w:val="22"/>
                <w:szCs w:val="22"/>
              </w:rPr>
            </w:pPr>
            <w:r w:rsidRPr="00852434">
              <w:rPr>
                <w:sz w:val="22"/>
                <w:szCs w:val="22"/>
              </w:rPr>
              <w:t>carbinoxamine (</w:t>
            </w:r>
            <w:proofErr w:type="spellStart"/>
            <w:r w:rsidRPr="00852434">
              <w:rPr>
                <w:sz w:val="22"/>
                <w:szCs w:val="22"/>
              </w:rPr>
              <w:t>Histex</w:t>
            </w:r>
            <w:proofErr w:type="spellEnd"/>
            <w:r w:rsidRPr="00852434">
              <w:rPr>
                <w:sz w:val="22"/>
                <w:szCs w:val="22"/>
              </w:rPr>
              <w:t xml:space="preserve">, </w:t>
            </w:r>
            <w:proofErr w:type="spellStart"/>
            <w:r w:rsidRPr="00852434">
              <w:rPr>
                <w:sz w:val="22"/>
                <w:szCs w:val="22"/>
              </w:rPr>
              <w:t>Karbinal</w:t>
            </w:r>
            <w:proofErr w:type="spellEnd"/>
            <w:r w:rsidRPr="00852434">
              <w:rPr>
                <w:sz w:val="22"/>
                <w:szCs w:val="22"/>
              </w:rPr>
              <w:t xml:space="preserve">, </w:t>
            </w:r>
            <w:proofErr w:type="spellStart"/>
            <w:r w:rsidRPr="00852434">
              <w:rPr>
                <w:sz w:val="22"/>
                <w:szCs w:val="22"/>
              </w:rPr>
              <w:t>Palgic</w:t>
            </w:r>
            <w:proofErr w:type="spellEnd"/>
            <w:r w:rsidRPr="00852434">
              <w:rPr>
                <w:sz w:val="22"/>
                <w:szCs w:val="22"/>
              </w:rPr>
              <w:t>, </w:t>
            </w:r>
            <w:proofErr w:type="spellStart"/>
            <w:r w:rsidRPr="00852434">
              <w:rPr>
                <w:sz w:val="22"/>
                <w:szCs w:val="22"/>
              </w:rPr>
              <w:t>Pediatex</w:t>
            </w:r>
            <w:proofErr w:type="spellEnd"/>
            <w:r w:rsidRPr="00852434">
              <w:rPr>
                <w:sz w:val="22"/>
                <w:szCs w:val="22"/>
              </w:rPr>
              <w:t>)</w:t>
            </w:r>
            <w:r w:rsidR="00132D37" w:rsidRPr="00852434">
              <w:rPr>
                <w:sz w:val="22"/>
                <w:szCs w:val="22"/>
              </w:rPr>
              <w:t xml:space="preserve"> </w:t>
            </w:r>
          </w:p>
          <w:p w14:paraId="3AC01946" w14:textId="53ABC099" w:rsidR="00E10F7F" w:rsidRPr="00852434" w:rsidRDefault="00E10F7F" w:rsidP="00132D37">
            <w:pPr>
              <w:pStyle w:val="ListParagraph"/>
              <w:spacing w:after="0" w:line="276" w:lineRule="auto"/>
              <w:ind w:left="-15"/>
              <w:rPr>
                <w:sz w:val="22"/>
                <w:szCs w:val="22"/>
              </w:rPr>
            </w:pPr>
            <w:r w:rsidRPr="00852434">
              <w:rPr>
                <w:sz w:val="22"/>
                <w:szCs w:val="22"/>
              </w:rPr>
              <w:t>chlorpheniramine (Aller-</w:t>
            </w:r>
            <w:proofErr w:type="spellStart"/>
            <w:r w:rsidRPr="00852434">
              <w:rPr>
                <w:sz w:val="22"/>
                <w:szCs w:val="22"/>
              </w:rPr>
              <w:t>Chlor</w:t>
            </w:r>
            <w:proofErr w:type="spellEnd"/>
            <w:r w:rsidRPr="00852434">
              <w:rPr>
                <w:sz w:val="22"/>
                <w:szCs w:val="22"/>
              </w:rPr>
              <w:t>, Chlor-</w:t>
            </w:r>
            <w:proofErr w:type="spellStart"/>
            <w:r w:rsidRPr="00852434">
              <w:rPr>
                <w:sz w:val="22"/>
                <w:szCs w:val="22"/>
              </w:rPr>
              <w:t>Trimeton</w:t>
            </w:r>
            <w:proofErr w:type="spellEnd"/>
            <w:r w:rsidRPr="00852434">
              <w:rPr>
                <w:sz w:val="22"/>
                <w:szCs w:val="22"/>
              </w:rPr>
              <w:t>)</w:t>
            </w:r>
          </w:p>
          <w:p w14:paraId="0293B273" w14:textId="77777777" w:rsidR="00E10F7F" w:rsidRPr="00852434" w:rsidRDefault="00E10F7F" w:rsidP="00E10F7F">
            <w:pPr>
              <w:pStyle w:val="ListParagraph"/>
              <w:spacing w:after="0" w:line="276" w:lineRule="auto"/>
              <w:ind w:left="-15"/>
              <w:rPr>
                <w:sz w:val="22"/>
                <w:szCs w:val="22"/>
              </w:rPr>
            </w:pPr>
            <w:proofErr w:type="spellStart"/>
            <w:r w:rsidRPr="00852434">
              <w:rPr>
                <w:sz w:val="22"/>
                <w:szCs w:val="22"/>
              </w:rPr>
              <w:t>clemastine</w:t>
            </w:r>
            <w:proofErr w:type="spellEnd"/>
            <w:r w:rsidRPr="00852434">
              <w:rPr>
                <w:sz w:val="22"/>
                <w:szCs w:val="22"/>
              </w:rPr>
              <w:t xml:space="preserve"> (</w:t>
            </w:r>
            <w:proofErr w:type="spellStart"/>
            <w:r w:rsidRPr="00852434">
              <w:rPr>
                <w:sz w:val="22"/>
                <w:szCs w:val="22"/>
              </w:rPr>
              <w:t>Allerhist</w:t>
            </w:r>
            <w:proofErr w:type="spellEnd"/>
            <w:r w:rsidRPr="00852434">
              <w:rPr>
                <w:sz w:val="22"/>
                <w:szCs w:val="22"/>
              </w:rPr>
              <w:t xml:space="preserve">, Contact, </w:t>
            </w:r>
            <w:proofErr w:type="spellStart"/>
            <w:r w:rsidRPr="00852434">
              <w:rPr>
                <w:sz w:val="22"/>
                <w:szCs w:val="22"/>
              </w:rPr>
              <w:t>Tavist</w:t>
            </w:r>
            <w:proofErr w:type="spellEnd"/>
            <w:r w:rsidRPr="00852434">
              <w:rPr>
                <w:sz w:val="22"/>
                <w:szCs w:val="22"/>
              </w:rPr>
              <w:t>)</w:t>
            </w:r>
          </w:p>
          <w:p w14:paraId="432480F8" w14:textId="652134A4" w:rsidR="00E10F7F" w:rsidRPr="00852434" w:rsidRDefault="00E10F7F" w:rsidP="00132D37">
            <w:pPr>
              <w:pStyle w:val="ListParagraph"/>
              <w:spacing w:after="0" w:line="276" w:lineRule="auto"/>
              <w:ind w:left="-15"/>
              <w:rPr>
                <w:sz w:val="22"/>
                <w:szCs w:val="22"/>
              </w:rPr>
            </w:pPr>
            <w:r w:rsidRPr="00852434">
              <w:rPr>
                <w:sz w:val="22"/>
                <w:szCs w:val="22"/>
              </w:rPr>
              <w:t>cyproheptadine (</w:t>
            </w:r>
            <w:proofErr w:type="spellStart"/>
            <w:proofErr w:type="gramStart"/>
            <w:r w:rsidRPr="00852434">
              <w:rPr>
                <w:sz w:val="22"/>
                <w:szCs w:val="22"/>
              </w:rPr>
              <w:t>Periactin</w:t>
            </w:r>
            <w:proofErr w:type="spellEnd"/>
            <w:r w:rsidRPr="00852434">
              <w:rPr>
                <w:sz w:val="22"/>
                <w:szCs w:val="22"/>
              </w:rPr>
              <w:t>)</w:t>
            </w:r>
            <w:r w:rsidR="00132D37" w:rsidRPr="00852434">
              <w:rPr>
                <w:sz w:val="22"/>
                <w:szCs w:val="22"/>
              </w:rPr>
              <w:t xml:space="preserve">   </w:t>
            </w:r>
            <w:proofErr w:type="gramEnd"/>
            <w:r w:rsidR="00132D37" w:rsidRPr="00852434">
              <w:rPr>
                <w:sz w:val="22"/>
                <w:szCs w:val="22"/>
              </w:rPr>
              <w:t xml:space="preserve">            </w:t>
            </w:r>
            <w:r w:rsidRPr="00852434">
              <w:rPr>
                <w:sz w:val="22"/>
                <w:szCs w:val="22"/>
              </w:rPr>
              <w:t>dexchlorpheniramine (</w:t>
            </w:r>
            <w:proofErr w:type="spellStart"/>
            <w:r w:rsidRPr="00852434">
              <w:rPr>
                <w:sz w:val="22"/>
                <w:szCs w:val="22"/>
              </w:rPr>
              <w:t>Polarmine</w:t>
            </w:r>
            <w:proofErr w:type="spellEnd"/>
            <w:r w:rsidRPr="00852434">
              <w:rPr>
                <w:sz w:val="22"/>
                <w:szCs w:val="22"/>
              </w:rPr>
              <w:t>)</w:t>
            </w:r>
          </w:p>
          <w:p w14:paraId="31367DD3" w14:textId="6491A864" w:rsidR="00E10F7F" w:rsidRPr="00852434" w:rsidRDefault="00E10F7F" w:rsidP="00132D37">
            <w:pPr>
              <w:pStyle w:val="ListParagraph"/>
              <w:spacing w:after="0" w:line="276" w:lineRule="auto"/>
              <w:ind w:left="-15"/>
              <w:rPr>
                <w:sz w:val="22"/>
                <w:szCs w:val="22"/>
              </w:rPr>
            </w:pPr>
            <w:r w:rsidRPr="00852434">
              <w:rPr>
                <w:sz w:val="22"/>
                <w:szCs w:val="22"/>
              </w:rPr>
              <w:t>diphenhydramine (Benadryl, many other cold and allergy pills)</w:t>
            </w:r>
            <w:r w:rsidRPr="00852434">
              <w:rPr>
                <w:sz w:val="22"/>
                <w:szCs w:val="22"/>
              </w:rPr>
              <w:br/>
              <w:t>dimenhydrinate (</w:t>
            </w:r>
            <w:proofErr w:type="gramStart"/>
            <w:r w:rsidRPr="00852434">
              <w:rPr>
                <w:sz w:val="22"/>
                <w:szCs w:val="22"/>
              </w:rPr>
              <w:t>Dramamine)</w:t>
            </w:r>
            <w:r w:rsidR="00132D37" w:rsidRPr="00852434">
              <w:rPr>
                <w:sz w:val="22"/>
                <w:szCs w:val="22"/>
              </w:rPr>
              <w:t xml:space="preserve">   </w:t>
            </w:r>
            <w:proofErr w:type="gramEnd"/>
            <w:r w:rsidR="00132D37" w:rsidRPr="00852434">
              <w:rPr>
                <w:sz w:val="22"/>
                <w:szCs w:val="22"/>
              </w:rPr>
              <w:t xml:space="preserve">        </w:t>
            </w:r>
            <w:r w:rsidRPr="00852434">
              <w:rPr>
                <w:sz w:val="22"/>
                <w:szCs w:val="22"/>
              </w:rPr>
              <w:t xml:space="preserve">hydroxyzine (Atarax, </w:t>
            </w:r>
            <w:proofErr w:type="spellStart"/>
            <w:r w:rsidRPr="00852434">
              <w:rPr>
                <w:sz w:val="22"/>
                <w:szCs w:val="22"/>
              </w:rPr>
              <w:t>Rezine</w:t>
            </w:r>
            <w:proofErr w:type="spellEnd"/>
            <w:r w:rsidRPr="00852434">
              <w:rPr>
                <w:sz w:val="22"/>
                <w:szCs w:val="22"/>
              </w:rPr>
              <w:t>, Vistaril)</w:t>
            </w:r>
          </w:p>
          <w:p w14:paraId="6B3538FC" w14:textId="62687E65" w:rsidR="00E10F7F" w:rsidRPr="00852434" w:rsidRDefault="00E10F7F" w:rsidP="00132D37">
            <w:pPr>
              <w:pStyle w:val="ListParagraph"/>
              <w:spacing w:after="0" w:line="276" w:lineRule="auto"/>
              <w:ind w:left="-15"/>
              <w:rPr>
                <w:sz w:val="22"/>
                <w:szCs w:val="22"/>
              </w:rPr>
            </w:pPr>
            <w:r w:rsidRPr="00852434">
              <w:rPr>
                <w:sz w:val="22"/>
                <w:szCs w:val="22"/>
              </w:rPr>
              <w:t>ketotifen (</w:t>
            </w:r>
            <w:proofErr w:type="spellStart"/>
            <w:proofErr w:type="gramStart"/>
            <w:r w:rsidRPr="00852434">
              <w:rPr>
                <w:sz w:val="22"/>
                <w:szCs w:val="22"/>
              </w:rPr>
              <w:t>Zatiden</w:t>
            </w:r>
            <w:proofErr w:type="spellEnd"/>
            <w:r w:rsidRPr="00852434">
              <w:rPr>
                <w:sz w:val="22"/>
                <w:szCs w:val="22"/>
              </w:rPr>
              <w:t>)</w:t>
            </w:r>
            <w:r w:rsidR="00132D37" w:rsidRPr="00852434">
              <w:rPr>
                <w:sz w:val="22"/>
                <w:szCs w:val="22"/>
              </w:rPr>
              <w:t xml:space="preserve">   </w:t>
            </w:r>
            <w:proofErr w:type="gramEnd"/>
            <w:r w:rsidR="00132D37" w:rsidRPr="00852434">
              <w:rPr>
                <w:sz w:val="22"/>
                <w:szCs w:val="22"/>
              </w:rPr>
              <w:t xml:space="preserve">                          </w:t>
            </w:r>
            <w:r w:rsidRPr="00852434">
              <w:rPr>
                <w:sz w:val="22"/>
                <w:szCs w:val="22"/>
              </w:rPr>
              <w:t xml:space="preserve">meclizine (Antivert, </w:t>
            </w:r>
            <w:proofErr w:type="spellStart"/>
            <w:r w:rsidRPr="00852434">
              <w:rPr>
                <w:sz w:val="22"/>
                <w:szCs w:val="22"/>
              </w:rPr>
              <w:t>Bonine</w:t>
            </w:r>
            <w:proofErr w:type="spellEnd"/>
            <w:r w:rsidRPr="00852434">
              <w:rPr>
                <w:sz w:val="22"/>
                <w:szCs w:val="22"/>
              </w:rPr>
              <w:t>)</w:t>
            </w:r>
          </w:p>
          <w:p w14:paraId="4F7CF2D7" w14:textId="65126824" w:rsidR="00E10F7F" w:rsidRPr="00852434" w:rsidRDefault="00E10F7F" w:rsidP="00132D37">
            <w:pPr>
              <w:pStyle w:val="ListParagraph"/>
              <w:spacing w:after="0" w:line="276" w:lineRule="auto"/>
              <w:ind w:left="-15"/>
              <w:rPr>
                <w:sz w:val="22"/>
                <w:szCs w:val="22"/>
              </w:rPr>
            </w:pPr>
            <w:r w:rsidRPr="00852434">
              <w:rPr>
                <w:sz w:val="22"/>
                <w:szCs w:val="22"/>
              </w:rPr>
              <w:t>methdilazine (</w:t>
            </w:r>
            <w:proofErr w:type="spellStart"/>
            <w:proofErr w:type="gramStart"/>
            <w:r w:rsidRPr="00852434">
              <w:rPr>
                <w:sz w:val="22"/>
                <w:szCs w:val="22"/>
              </w:rPr>
              <w:t>Tacaryl</w:t>
            </w:r>
            <w:proofErr w:type="spellEnd"/>
            <w:r w:rsidRPr="00852434">
              <w:rPr>
                <w:sz w:val="22"/>
                <w:szCs w:val="22"/>
              </w:rPr>
              <w:t>)</w:t>
            </w:r>
            <w:r w:rsidR="00132D37" w:rsidRPr="00852434">
              <w:rPr>
                <w:sz w:val="22"/>
                <w:szCs w:val="22"/>
              </w:rPr>
              <w:t xml:space="preserve">   </w:t>
            </w:r>
            <w:proofErr w:type="gramEnd"/>
            <w:r w:rsidR="00132D37" w:rsidRPr="00852434">
              <w:rPr>
                <w:sz w:val="22"/>
                <w:szCs w:val="22"/>
              </w:rPr>
              <w:t xml:space="preserve">                    </w:t>
            </w:r>
            <w:r w:rsidRPr="00852434">
              <w:rPr>
                <w:sz w:val="22"/>
                <w:szCs w:val="22"/>
              </w:rPr>
              <w:t>phenindamine (</w:t>
            </w:r>
            <w:proofErr w:type="spellStart"/>
            <w:r w:rsidRPr="00852434">
              <w:rPr>
                <w:sz w:val="22"/>
                <w:szCs w:val="22"/>
              </w:rPr>
              <w:t>Nolahist</w:t>
            </w:r>
            <w:proofErr w:type="spellEnd"/>
            <w:r w:rsidRPr="00852434">
              <w:rPr>
                <w:sz w:val="22"/>
                <w:szCs w:val="22"/>
              </w:rPr>
              <w:t>)</w:t>
            </w:r>
          </w:p>
          <w:p w14:paraId="6115E448" w14:textId="77777777" w:rsidR="00E10F7F" w:rsidRPr="00852434" w:rsidRDefault="00E10F7F" w:rsidP="00E10F7F">
            <w:pPr>
              <w:pStyle w:val="ListParagraph"/>
              <w:spacing w:after="0" w:line="276" w:lineRule="auto"/>
              <w:ind w:left="-15"/>
              <w:rPr>
                <w:sz w:val="22"/>
                <w:szCs w:val="22"/>
              </w:rPr>
            </w:pPr>
            <w:r w:rsidRPr="00852434">
              <w:rPr>
                <w:sz w:val="22"/>
                <w:szCs w:val="22"/>
              </w:rPr>
              <w:t>promethazine (Chlorpromazine, Phenergan, Promethazine)</w:t>
            </w:r>
          </w:p>
          <w:p w14:paraId="021CFC6E" w14:textId="3CD9DEDA" w:rsidR="003B3EA9" w:rsidRPr="00852434" w:rsidRDefault="00E10F7F" w:rsidP="00132D37">
            <w:pPr>
              <w:pStyle w:val="ListParagraph"/>
              <w:spacing w:after="0" w:line="276" w:lineRule="auto"/>
              <w:ind w:left="-15"/>
              <w:rPr>
                <w:sz w:val="22"/>
                <w:szCs w:val="22"/>
              </w:rPr>
            </w:pPr>
            <w:r w:rsidRPr="00852434">
              <w:rPr>
                <w:sz w:val="22"/>
                <w:szCs w:val="22"/>
              </w:rPr>
              <w:t>pyrilamine (</w:t>
            </w:r>
            <w:proofErr w:type="spellStart"/>
            <w:proofErr w:type="gramStart"/>
            <w:r w:rsidRPr="00852434">
              <w:rPr>
                <w:sz w:val="22"/>
                <w:szCs w:val="22"/>
              </w:rPr>
              <w:t>Nisaval</w:t>
            </w:r>
            <w:proofErr w:type="spellEnd"/>
            <w:r w:rsidRPr="00852434">
              <w:rPr>
                <w:sz w:val="22"/>
                <w:szCs w:val="22"/>
              </w:rPr>
              <w:t>)</w:t>
            </w:r>
            <w:r w:rsidR="00132D37" w:rsidRPr="00852434">
              <w:rPr>
                <w:sz w:val="22"/>
                <w:szCs w:val="22"/>
              </w:rPr>
              <w:t xml:space="preserve">   </w:t>
            </w:r>
            <w:proofErr w:type="gramEnd"/>
            <w:r w:rsidR="00132D37" w:rsidRPr="00852434">
              <w:rPr>
                <w:sz w:val="22"/>
                <w:szCs w:val="22"/>
              </w:rPr>
              <w:t xml:space="preserve">                       </w:t>
            </w:r>
            <w:proofErr w:type="spellStart"/>
            <w:r w:rsidRPr="00852434">
              <w:rPr>
                <w:sz w:val="22"/>
                <w:szCs w:val="22"/>
              </w:rPr>
              <w:t>trimaparazine</w:t>
            </w:r>
            <w:proofErr w:type="spellEnd"/>
            <w:r w:rsidRPr="00852434">
              <w:rPr>
                <w:sz w:val="22"/>
                <w:szCs w:val="22"/>
              </w:rPr>
              <w:t xml:space="preserve"> (</w:t>
            </w:r>
            <w:proofErr w:type="spellStart"/>
            <w:r w:rsidRPr="00852434">
              <w:rPr>
                <w:sz w:val="22"/>
                <w:szCs w:val="22"/>
              </w:rPr>
              <w:t>Tremaril</w:t>
            </w:r>
            <w:proofErr w:type="spellEnd"/>
            <w:r w:rsidRPr="00852434">
              <w:rPr>
                <w:sz w:val="22"/>
                <w:szCs w:val="22"/>
              </w:rPr>
              <w:t>)</w:t>
            </w:r>
          </w:p>
          <w:p w14:paraId="48B247B8" w14:textId="245E87F2" w:rsidR="00E10F7F" w:rsidRPr="00852434" w:rsidRDefault="00E10F7F" w:rsidP="00132D37">
            <w:pPr>
              <w:pStyle w:val="ListParagraph"/>
              <w:spacing w:after="0" w:line="276" w:lineRule="auto"/>
              <w:ind w:left="-15"/>
              <w:rPr>
                <w:sz w:val="22"/>
                <w:szCs w:val="22"/>
              </w:rPr>
            </w:pPr>
            <w:r w:rsidRPr="00852434">
              <w:rPr>
                <w:sz w:val="22"/>
                <w:szCs w:val="22"/>
              </w:rPr>
              <w:t>tripelennamine (</w:t>
            </w:r>
            <w:proofErr w:type="gramStart"/>
            <w:r w:rsidRPr="00852434">
              <w:rPr>
                <w:sz w:val="22"/>
                <w:szCs w:val="22"/>
              </w:rPr>
              <w:t>PBZ)</w:t>
            </w:r>
            <w:r w:rsidR="00132D37" w:rsidRPr="00852434">
              <w:rPr>
                <w:sz w:val="22"/>
                <w:szCs w:val="22"/>
              </w:rPr>
              <w:t xml:space="preserve">   </w:t>
            </w:r>
            <w:proofErr w:type="gramEnd"/>
            <w:r w:rsidR="00132D37" w:rsidRPr="00852434">
              <w:rPr>
                <w:sz w:val="22"/>
                <w:szCs w:val="22"/>
              </w:rPr>
              <w:t xml:space="preserve">                      </w:t>
            </w:r>
            <w:r w:rsidRPr="00852434">
              <w:rPr>
                <w:sz w:val="22"/>
                <w:szCs w:val="22"/>
              </w:rPr>
              <w:t>triprolidine (</w:t>
            </w:r>
            <w:proofErr w:type="spellStart"/>
            <w:r w:rsidRPr="00852434">
              <w:rPr>
                <w:sz w:val="22"/>
                <w:szCs w:val="22"/>
              </w:rPr>
              <w:t>Myidyl</w:t>
            </w:r>
            <w:proofErr w:type="spellEnd"/>
            <w:r w:rsidRPr="00852434">
              <w:rPr>
                <w:sz w:val="22"/>
                <w:szCs w:val="22"/>
              </w:rPr>
              <w:t xml:space="preserve">, </w:t>
            </w:r>
            <w:proofErr w:type="spellStart"/>
            <w:r w:rsidRPr="00852434">
              <w:rPr>
                <w:sz w:val="22"/>
                <w:szCs w:val="22"/>
              </w:rPr>
              <w:t>Tripohist</w:t>
            </w:r>
            <w:proofErr w:type="spellEnd"/>
            <w:r w:rsidRPr="00852434">
              <w:rPr>
                <w:sz w:val="22"/>
                <w:szCs w:val="22"/>
              </w:rPr>
              <w:t xml:space="preserve">, </w:t>
            </w:r>
            <w:proofErr w:type="spellStart"/>
            <w:r w:rsidRPr="00852434">
              <w:rPr>
                <w:sz w:val="22"/>
                <w:szCs w:val="22"/>
              </w:rPr>
              <w:t>Zymine</w:t>
            </w:r>
            <w:proofErr w:type="spellEnd"/>
            <w:r w:rsidRPr="00852434">
              <w:rPr>
                <w:sz w:val="22"/>
                <w:szCs w:val="22"/>
              </w:rPr>
              <w:t>)</w:t>
            </w:r>
          </w:p>
        </w:tc>
      </w:tr>
    </w:tbl>
    <w:p w14:paraId="4C7F41B9" w14:textId="77777777" w:rsidR="009A7E3E" w:rsidRDefault="009A7E3E" w:rsidP="00E10F7F">
      <w:pPr>
        <w:spacing w:after="0" w:line="240" w:lineRule="auto"/>
        <w:ind w:left="1440"/>
        <w:rPr>
          <w:b/>
          <w:sz w:val="22"/>
          <w:szCs w:val="22"/>
        </w:rPr>
      </w:pPr>
    </w:p>
    <w:p w14:paraId="6450A274" w14:textId="0AB49330" w:rsidR="009739EB" w:rsidRPr="00852434" w:rsidRDefault="009739EB" w:rsidP="00E10F7F">
      <w:pPr>
        <w:spacing w:after="0" w:line="240" w:lineRule="auto"/>
        <w:ind w:left="1440"/>
        <w:rPr>
          <w:sz w:val="22"/>
          <w:szCs w:val="22"/>
        </w:rPr>
      </w:pPr>
      <w:r w:rsidRPr="00852434">
        <w:rPr>
          <w:b/>
          <w:sz w:val="22"/>
          <w:szCs w:val="22"/>
        </w:rPr>
        <w:t>BENZODIAZEPINE MEDICATIONS-</w:t>
      </w:r>
      <w:r w:rsidRPr="00852434">
        <w:rPr>
          <w:sz w:val="22"/>
          <w:szCs w:val="22"/>
        </w:rPr>
        <w:t xml:space="preserve"> Must be off for </w:t>
      </w:r>
      <w:r w:rsidRPr="00852434">
        <w:rPr>
          <w:b/>
          <w:sz w:val="22"/>
          <w:szCs w:val="22"/>
          <w:u w:val="single"/>
        </w:rPr>
        <w:t>7 days</w:t>
      </w:r>
      <w:r w:rsidRPr="00852434">
        <w:rPr>
          <w:sz w:val="22"/>
          <w:szCs w:val="22"/>
        </w:rPr>
        <w:t xml:space="preserve"> prior allergy testing</w:t>
      </w:r>
    </w:p>
    <w:tbl>
      <w:tblPr>
        <w:tblW w:w="792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0"/>
      </w:tblGrid>
      <w:tr w:rsidR="009739EB" w:rsidRPr="00852434" w14:paraId="2F174695" w14:textId="77777777" w:rsidTr="00BB7326">
        <w:trPr>
          <w:trHeight w:val="530"/>
        </w:trPr>
        <w:tc>
          <w:tcPr>
            <w:tcW w:w="7920" w:type="dxa"/>
          </w:tcPr>
          <w:p w14:paraId="094ECCE6" w14:textId="4DC89A4D" w:rsidR="009739EB" w:rsidRPr="00852434" w:rsidRDefault="00E90AA4" w:rsidP="00132D37">
            <w:pPr>
              <w:pStyle w:val="ListParagraph"/>
              <w:spacing w:after="0" w:line="240" w:lineRule="auto"/>
              <w:ind w:left="-15" w:hanging="105"/>
              <w:rPr>
                <w:sz w:val="22"/>
                <w:szCs w:val="22"/>
              </w:rPr>
            </w:pPr>
            <w:r w:rsidRPr="00852434">
              <w:rPr>
                <w:sz w:val="22"/>
                <w:szCs w:val="22"/>
              </w:rPr>
              <w:t xml:space="preserve"> alprazolam (</w:t>
            </w:r>
            <w:proofErr w:type="gramStart"/>
            <w:r w:rsidRPr="00852434">
              <w:rPr>
                <w:sz w:val="22"/>
                <w:szCs w:val="22"/>
              </w:rPr>
              <w:t>Xanax)</w:t>
            </w:r>
            <w:r w:rsidR="0050760F" w:rsidRPr="00852434">
              <w:rPr>
                <w:sz w:val="22"/>
                <w:szCs w:val="22"/>
              </w:rPr>
              <w:t xml:space="preserve">   </w:t>
            </w:r>
            <w:proofErr w:type="gramEnd"/>
            <w:r w:rsidR="0050760F" w:rsidRPr="00852434">
              <w:rPr>
                <w:sz w:val="22"/>
                <w:szCs w:val="22"/>
              </w:rPr>
              <w:t xml:space="preserve">  </w:t>
            </w:r>
            <w:r w:rsidRPr="00852434">
              <w:rPr>
                <w:sz w:val="22"/>
                <w:szCs w:val="22"/>
              </w:rPr>
              <w:t>clonazepam (</w:t>
            </w:r>
            <w:proofErr w:type="spellStart"/>
            <w:r w:rsidRPr="00852434">
              <w:rPr>
                <w:sz w:val="22"/>
                <w:szCs w:val="22"/>
              </w:rPr>
              <w:t>Klonopin</w:t>
            </w:r>
            <w:proofErr w:type="spellEnd"/>
            <w:r w:rsidRPr="00852434">
              <w:rPr>
                <w:sz w:val="22"/>
                <w:szCs w:val="22"/>
              </w:rPr>
              <w:t>)</w:t>
            </w:r>
            <w:r w:rsidR="00132D37" w:rsidRPr="00852434">
              <w:rPr>
                <w:sz w:val="22"/>
                <w:szCs w:val="22"/>
              </w:rPr>
              <w:t xml:space="preserve">   </w:t>
            </w:r>
            <w:r w:rsidRPr="00852434">
              <w:rPr>
                <w:sz w:val="22"/>
                <w:szCs w:val="22"/>
              </w:rPr>
              <w:t>diazepam (Valium)</w:t>
            </w:r>
            <w:r w:rsidR="0050760F" w:rsidRPr="00852434">
              <w:rPr>
                <w:sz w:val="22"/>
                <w:szCs w:val="22"/>
              </w:rPr>
              <w:t xml:space="preserve">      </w:t>
            </w:r>
            <w:r w:rsidRPr="00852434">
              <w:rPr>
                <w:sz w:val="22"/>
                <w:szCs w:val="22"/>
              </w:rPr>
              <w:t>lorazepam (Ativan)</w:t>
            </w:r>
            <w:r w:rsidR="00132D37" w:rsidRPr="00852434">
              <w:rPr>
                <w:sz w:val="22"/>
                <w:szCs w:val="22"/>
              </w:rPr>
              <w:t xml:space="preserve">     </w:t>
            </w:r>
            <w:r w:rsidRPr="00852434">
              <w:rPr>
                <w:sz w:val="22"/>
                <w:szCs w:val="22"/>
              </w:rPr>
              <w:t>midazolam (Versed)</w:t>
            </w:r>
          </w:p>
        </w:tc>
      </w:tr>
    </w:tbl>
    <w:p w14:paraId="5F70F003" w14:textId="77777777" w:rsidR="009A7E3E" w:rsidRDefault="009A7E3E" w:rsidP="00132D37">
      <w:pPr>
        <w:spacing w:after="0" w:line="240" w:lineRule="auto"/>
        <w:ind w:left="1440" w:right="90"/>
        <w:rPr>
          <w:b/>
          <w:sz w:val="22"/>
          <w:szCs w:val="22"/>
        </w:rPr>
      </w:pPr>
    </w:p>
    <w:p w14:paraId="0B83BEAE" w14:textId="601D4F1D" w:rsidR="00F510AF" w:rsidRPr="00852434" w:rsidRDefault="00E11064" w:rsidP="00132D37">
      <w:pPr>
        <w:spacing w:after="0" w:line="240" w:lineRule="auto"/>
        <w:ind w:left="1440" w:right="90"/>
        <w:rPr>
          <w:sz w:val="22"/>
          <w:szCs w:val="22"/>
        </w:rPr>
      </w:pPr>
      <w:r w:rsidRPr="00852434">
        <w:rPr>
          <w:b/>
          <w:sz w:val="22"/>
          <w:szCs w:val="22"/>
        </w:rPr>
        <w:t>BETA BLOCKERS</w:t>
      </w:r>
      <w:r w:rsidR="00E90AA4" w:rsidRPr="00852434">
        <w:rPr>
          <w:b/>
          <w:sz w:val="22"/>
          <w:szCs w:val="22"/>
        </w:rPr>
        <w:t xml:space="preserve"> (PILLS AND EYE DROPS</w:t>
      </w:r>
      <w:r w:rsidRPr="00852434">
        <w:rPr>
          <w:b/>
          <w:sz w:val="22"/>
          <w:szCs w:val="22"/>
        </w:rPr>
        <w:t>-</w:t>
      </w:r>
      <w:r w:rsidRPr="00852434">
        <w:rPr>
          <w:sz w:val="22"/>
          <w:szCs w:val="22"/>
        </w:rPr>
        <w:t xml:space="preserve">Should be off for </w:t>
      </w:r>
      <w:r w:rsidR="00E90AA4" w:rsidRPr="00852434">
        <w:rPr>
          <w:b/>
          <w:sz w:val="22"/>
          <w:szCs w:val="22"/>
          <w:u w:val="single"/>
        </w:rPr>
        <w:t>5</w:t>
      </w:r>
      <w:r w:rsidRPr="00852434">
        <w:rPr>
          <w:b/>
          <w:sz w:val="22"/>
          <w:szCs w:val="22"/>
          <w:u w:val="single"/>
        </w:rPr>
        <w:t xml:space="preserve"> </w:t>
      </w:r>
      <w:r w:rsidR="00E90AA4" w:rsidRPr="00852434">
        <w:rPr>
          <w:b/>
          <w:sz w:val="22"/>
          <w:szCs w:val="22"/>
          <w:u w:val="single"/>
        </w:rPr>
        <w:t xml:space="preserve">days </w:t>
      </w:r>
      <w:r w:rsidRPr="00852434">
        <w:rPr>
          <w:sz w:val="22"/>
          <w:szCs w:val="22"/>
        </w:rPr>
        <w:t>prior to allergy testing and then patient must be off permanently for immunotherapy treatment.</w:t>
      </w:r>
    </w:p>
    <w:tbl>
      <w:tblPr>
        <w:tblpPr w:leftFromText="180" w:rightFromText="180" w:vertAnchor="text" w:horzAnchor="margin" w:tblpXSpec="right"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9"/>
      </w:tblGrid>
      <w:tr w:rsidR="00A31DEB" w:rsidRPr="00852434" w14:paraId="22A3FE81" w14:textId="77777777" w:rsidTr="00BB7326">
        <w:trPr>
          <w:trHeight w:val="2959"/>
        </w:trPr>
        <w:tc>
          <w:tcPr>
            <w:tcW w:w="7919" w:type="dxa"/>
          </w:tcPr>
          <w:p w14:paraId="3755E4AE" w14:textId="4A76DD6E" w:rsidR="00E90AA4" w:rsidRPr="00852434" w:rsidRDefault="00E90AA4" w:rsidP="0062048C">
            <w:pPr>
              <w:shd w:val="clear" w:color="auto" w:fill="FFFFFF"/>
              <w:spacing w:after="0" w:line="315" w:lineRule="atLeast"/>
              <w:ind w:left="-30"/>
              <w:textAlignment w:val="baseline"/>
              <w:rPr>
                <w:sz w:val="22"/>
                <w:szCs w:val="22"/>
              </w:rPr>
            </w:pPr>
            <w:r w:rsidRPr="00852434">
              <w:rPr>
                <w:sz w:val="22"/>
                <w:szCs w:val="22"/>
              </w:rPr>
              <w:t>Acebutolol (</w:t>
            </w:r>
            <w:proofErr w:type="spellStart"/>
            <w:proofErr w:type="gramStart"/>
            <w:r w:rsidRPr="00852434">
              <w:rPr>
                <w:sz w:val="22"/>
                <w:szCs w:val="22"/>
              </w:rPr>
              <w:t>Sectral</w:t>
            </w:r>
            <w:proofErr w:type="spellEnd"/>
            <w:r w:rsidRPr="00852434">
              <w:rPr>
                <w:sz w:val="22"/>
                <w:szCs w:val="22"/>
              </w:rPr>
              <w:t>)</w:t>
            </w:r>
            <w:r w:rsidR="0062048C" w:rsidRPr="00852434">
              <w:rPr>
                <w:sz w:val="22"/>
                <w:szCs w:val="22"/>
              </w:rPr>
              <w:t xml:space="preserve">   </w:t>
            </w:r>
            <w:proofErr w:type="gramEnd"/>
            <w:r w:rsidR="0062048C" w:rsidRPr="00852434">
              <w:rPr>
                <w:sz w:val="22"/>
                <w:szCs w:val="22"/>
              </w:rPr>
              <w:t xml:space="preserve">                     </w:t>
            </w:r>
            <w:r w:rsidRPr="00852434">
              <w:rPr>
                <w:sz w:val="22"/>
                <w:szCs w:val="22"/>
              </w:rPr>
              <w:t>Atenolol (</w:t>
            </w:r>
            <w:proofErr w:type="spellStart"/>
            <w:r w:rsidRPr="00852434">
              <w:rPr>
                <w:sz w:val="22"/>
                <w:szCs w:val="22"/>
              </w:rPr>
              <w:t>Tenoretic</w:t>
            </w:r>
            <w:proofErr w:type="spellEnd"/>
            <w:r w:rsidRPr="00852434">
              <w:rPr>
                <w:sz w:val="22"/>
                <w:szCs w:val="22"/>
              </w:rPr>
              <w:t>, Tenormin)</w:t>
            </w:r>
          </w:p>
          <w:p w14:paraId="54C1BEEF" w14:textId="07F7DA1A" w:rsidR="00E90AA4" w:rsidRPr="00852434" w:rsidRDefault="00E90AA4" w:rsidP="0062048C">
            <w:pPr>
              <w:shd w:val="clear" w:color="auto" w:fill="FFFFFF"/>
              <w:spacing w:after="0" w:line="315" w:lineRule="atLeast"/>
              <w:ind w:left="-30"/>
              <w:textAlignment w:val="baseline"/>
              <w:rPr>
                <w:sz w:val="22"/>
                <w:szCs w:val="22"/>
              </w:rPr>
            </w:pPr>
            <w:proofErr w:type="spellStart"/>
            <w:r w:rsidRPr="00852434">
              <w:rPr>
                <w:sz w:val="22"/>
                <w:szCs w:val="22"/>
              </w:rPr>
              <w:t>Betaxolol</w:t>
            </w:r>
            <w:proofErr w:type="spellEnd"/>
            <w:r w:rsidRPr="00852434">
              <w:rPr>
                <w:sz w:val="22"/>
                <w:szCs w:val="22"/>
              </w:rPr>
              <w:t xml:space="preserve"> (</w:t>
            </w:r>
            <w:proofErr w:type="spellStart"/>
            <w:r w:rsidRPr="00852434">
              <w:rPr>
                <w:sz w:val="22"/>
                <w:szCs w:val="22"/>
              </w:rPr>
              <w:t>Betoptic</w:t>
            </w:r>
            <w:proofErr w:type="spellEnd"/>
            <w:r w:rsidRPr="00852434">
              <w:rPr>
                <w:sz w:val="22"/>
                <w:szCs w:val="22"/>
              </w:rPr>
              <w:t xml:space="preserve">, </w:t>
            </w:r>
            <w:proofErr w:type="spellStart"/>
            <w:proofErr w:type="gramStart"/>
            <w:r w:rsidRPr="00852434">
              <w:rPr>
                <w:sz w:val="22"/>
                <w:szCs w:val="22"/>
              </w:rPr>
              <w:t>Kerlone</w:t>
            </w:r>
            <w:proofErr w:type="spellEnd"/>
            <w:r w:rsidRPr="00852434">
              <w:rPr>
                <w:sz w:val="22"/>
                <w:szCs w:val="22"/>
              </w:rPr>
              <w:t>)</w:t>
            </w:r>
            <w:r w:rsidR="0062048C" w:rsidRPr="00852434">
              <w:rPr>
                <w:sz w:val="22"/>
                <w:szCs w:val="22"/>
              </w:rPr>
              <w:t xml:space="preserve">   </w:t>
            </w:r>
            <w:proofErr w:type="gramEnd"/>
            <w:r w:rsidR="0062048C" w:rsidRPr="00852434">
              <w:rPr>
                <w:sz w:val="22"/>
                <w:szCs w:val="22"/>
              </w:rPr>
              <w:t xml:space="preserve">      </w:t>
            </w:r>
            <w:r w:rsidRPr="00852434">
              <w:rPr>
                <w:sz w:val="22"/>
                <w:szCs w:val="22"/>
              </w:rPr>
              <w:t>Bisoprolol (</w:t>
            </w:r>
            <w:proofErr w:type="spellStart"/>
            <w:r w:rsidRPr="00852434">
              <w:rPr>
                <w:sz w:val="22"/>
                <w:szCs w:val="22"/>
              </w:rPr>
              <w:t>Zebeta</w:t>
            </w:r>
            <w:proofErr w:type="spellEnd"/>
            <w:r w:rsidRPr="00852434">
              <w:rPr>
                <w:sz w:val="22"/>
                <w:szCs w:val="22"/>
              </w:rPr>
              <w:t>, Ziac)</w:t>
            </w:r>
          </w:p>
          <w:p w14:paraId="741FC64B" w14:textId="2275457F" w:rsidR="00E90AA4" w:rsidRPr="00852434" w:rsidRDefault="00E90AA4" w:rsidP="0062048C">
            <w:pPr>
              <w:shd w:val="clear" w:color="auto" w:fill="FFFFFF"/>
              <w:spacing w:after="0" w:line="315" w:lineRule="atLeast"/>
              <w:ind w:left="-30"/>
              <w:textAlignment w:val="baseline"/>
              <w:rPr>
                <w:sz w:val="22"/>
                <w:szCs w:val="22"/>
              </w:rPr>
            </w:pPr>
            <w:proofErr w:type="spellStart"/>
            <w:r w:rsidRPr="00852434">
              <w:rPr>
                <w:sz w:val="22"/>
                <w:szCs w:val="22"/>
              </w:rPr>
              <w:t>Carteolol</w:t>
            </w:r>
            <w:proofErr w:type="spellEnd"/>
            <w:r w:rsidRPr="00852434">
              <w:rPr>
                <w:sz w:val="22"/>
                <w:szCs w:val="22"/>
              </w:rPr>
              <w:t xml:space="preserve"> (</w:t>
            </w:r>
            <w:proofErr w:type="spellStart"/>
            <w:r w:rsidRPr="00852434">
              <w:rPr>
                <w:sz w:val="22"/>
                <w:szCs w:val="22"/>
              </w:rPr>
              <w:t>Cartrol</w:t>
            </w:r>
            <w:proofErr w:type="spellEnd"/>
            <w:r w:rsidRPr="00852434">
              <w:rPr>
                <w:sz w:val="22"/>
                <w:szCs w:val="22"/>
              </w:rPr>
              <w:t xml:space="preserve">, </w:t>
            </w:r>
            <w:proofErr w:type="spellStart"/>
            <w:proofErr w:type="gramStart"/>
            <w:r w:rsidRPr="00852434">
              <w:rPr>
                <w:sz w:val="22"/>
                <w:szCs w:val="22"/>
              </w:rPr>
              <w:t>Ocupress</w:t>
            </w:r>
            <w:proofErr w:type="spellEnd"/>
            <w:r w:rsidRPr="00852434">
              <w:rPr>
                <w:sz w:val="22"/>
                <w:szCs w:val="22"/>
              </w:rPr>
              <w:t>)</w:t>
            </w:r>
            <w:r w:rsidR="0062048C" w:rsidRPr="00852434">
              <w:rPr>
                <w:sz w:val="22"/>
                <w:szCs w:val="22"/>
              </w:rPr>
              <w:t xml:space="preserve">   </w:t>
            </w:r>
            <w:proofErr w:type="gramEnd"/>
            <w:r w:rsidR="0062048C" w:rsidRPr="00852434">
              <w:rPr>
                <w:sz w:val="22"/>
                <w:szCs w:val="22"/>
              </w:rPr>
              <w:t xml:space="preserve">       </w:t>
            </w:r>
            <w:r w:rsidRPr="00852434">
              <w:rPr>
                <w:sz w:val="22"/>
                <w:szCs w:val="22"/>
              </w:rPr>
              <w:t>Carvedilol (Coreg)</w:t>
            </w:r>
          </w:p>
          <w:p w14:paraId="70BFF9B8" w14:textId="5D7E0A81" w:rsidR="00E90AA4" w:rsidRPr="00852434" w:rsidRDefault="00E90AA4" w:rsidP="0062048C">
            <w:pPr>
              <w:shd w:val="clear" w:color="auto" w:fill="FFFFFF"/>
              <w:spacing w:after="0" w:line="315" w:lineRule="atLeast"/>
              <w:ind w:left="-30"/>
              <w:textAlignment w:val="baseline"/>
              <w:rPr>
                <w:sz w:val="22"/>
                <w:szCs w:val="22"/>
              </w:rPr>
            </w:pPr>
            <w:r w:rsidRPr="00852434">
              <w:rPr>
                <w:sz w:val="22"/>
                <w:szCs w:val="22"/>
              </w:rPr>
              <w:t>Esmolol (</w:t>
            </w:r>
            <w:proofErr w:type="spellStart"/>
            <w:proofErr w:type="gramStart"/>
            <w:r w:rsidRPr="00852434">
              <w:rPr>
                <w:sz w:val="22"/>
                <w:szCs w:val="22"/>
              </w:rPr>
              <w:t>Brevibloc</w:t>
            </w:r>
            <w:proofErr w:type="spellEnd"/>
            <w:r w:rsidRPr="00852434">
              <w:rPr>
                <w:sz w:val="22"/>
                <w:szCs w:val="22"/>
              </w:rPr>
              <w:t>)</w:t>
            </w:r>
            <w:r w:rsidR="0062048C" w:rsidRPr="00852434">
              <w:rPr>
                <w:sz w:val="22"/>
                <w:szCs w:val="22"/>
              </w:rPr>
              <w:t xml:space="preserve">   </w:t>
            </w:r>
            <w:proofErr w:type="gramEnd"/>
            <w:r w:rsidR="0062048C" w:rsidRPr="00852434">
              <w:rPr>
                <w:sz w:val="22"/>
                <w:szCs w:val="22"/>
              </w:rPr>
              <w:t xml:space="preserve">                     </w:t>
            </w:r>
            <w:r w:rsidRPr="00852434">
              <w:rPr>
                <w:sz w:val="22"/>
                <w:szCs w:val="22"/>
              </w:rPr>
              <w:t>Labetalol (</w:t>
            </w:r>
            <w:proofErr w:type="spellStart"/>
            <w:r w:rsidRPr="00852434">
              <w:rPr>
                <w:sz w:val="22"/>
                <w:szCs w:val="22"/>
              </w:rPr>
              <w:t>Normdyne</w:t>
            </w:r>
            <w:proofErr w:type="spellEnd"/>
            <w:r w:rsidRPr="00852434">
              <w:rPr>
                <w:sz w:val="22"/>
                <w:szCs w:val="22"/>
              </w:rPr>
              <w:t xml:space="preserve">, </w:t>
            </w:r>
            <w:proofErr w:type="spellStart"/>
            <w:r w:rsidRPr="00852434">
              <w:rPr>
                <w:sz w:val="22"/>
                <w:szCs w:val="22"/>
              </w:rPr>
              <w:t>Trandate</w:t>
            </w:r>
            <w:proofErr w:type="spellEnd"/>
            <w:r w:rsidRPr="00852434">
              <w:rPr>
                <w:sz w:val="22"/>
                <w:szCs w:val="22"/>
              </w:rPr>
              <w:t>)</w:t>
            </w:r>
          </w:p>
          <w:p w14:paraId="57C3E998" w14:textId="01EF0349" w:rsidR="00E90AA4" w:rsidRPr="00852434" w:rsidRDefault="00E90AA4" w:rsidP="0062048C">
            <w:pPr>
              <w:shd w:val="clear" w:color="auto" w:fill="FFFFFF"/>
              <w:spacing w:after="0" w:line="315" w:lineRule="atLeast"/>
              <w:ind w:left="-30"/>
              <w:textAlignment w:val="baseline"/>
              <w:rPr>
                <w:sz w:val="22"/>
                <w:szCs w:val="22"/>
              </w:rPr>
            </w:pPr>
            <w:proofErr w:type="spellStart"/>
            <w:r w:rsidRPr="00852434">
              <w:rPr>
                <w:sz w:val="22"/>
                <w:szCs w:val="22"/>
              </w:rPr>
              <w:t>Levobunolol</w:t>
            </w:r>
            <w:proofErr w:type="spellEnd"/>
            <w:r w:rsidRPr="00852434">
              <w:rPr>
                <w:sz w:val="22"/>
                <w:szCs w:val="22"/>
              </w:rPr>
              <w:t xml:space="preserve"> (AK-Beta, </w:t>
            </w:r>
            <w:proofErr w:type="spellStart"/>
            <w:proofErr w:type="gramStart"/>
            <w:r w:rsidRPr="00852434">
              <w:rPr>
                <w:sz w:val="22"/>
                <w:szCs w:val="22"/>
              </w:rPr>
              <w:t>Betagan</w:t>
            </w:r>
            <w:proofErr w:type="spellEnd"/>
            <w:r w:rsidRPr="00852434">
              <w:rPr>
                <w:sz w:val="22"/>
                <w:szCs w:val="22"/>
              </w:rPr>
              <w:t>)</w:t>
            </w:r>
            <w:r w:rsidR="0062048C" w:rsidRPr="00852434">
              <w:rPr>
                <w:sz w:val="22"/>
                <w:szCs w:val="22"/>
              </w:rPr>
              <w:t xml:space="preserve">   </w:t>
            </w:r>
            <w:proofErr w:type="gramEnd"/>
            <w:r w:rsidRPr="00852434">
              <w:rPr>
                <w:sz w:val="22"/>
                <w:szCs w:val="22"/>
              </w:rPr>
              <w:t>Levobetaxolol (</w:t>
            </w:r>
            <w:proofErr w:type="spellStart"/>
            <w:r w:rsidRPr="00852434">
              <w:rPr>
                <w:sz w:val="22"/>
                <w:szCs w:val="22"/>
              </w:rPr>
              <w:t>Betaxon</w:t>
            </w:r>
            <w:proofErr w:type="spellEnd"/>
            <w:r w:rsidRPr="00852434">
              <w:rPr>
                <w:sz w:val="22"/>
                <w:szCs w:val="22"/>
              </w:rPr>
              <w:t>)</w:t>
            </w:r>
          </w:p>
          <w:p w14:paraId="52C0689C" w14:textId="77777777" w:rsidR="0062048C" w:rsidRPr="00852434" w:rsidRDefault="00E90AA4" w:rsidP="0062048C">
            <w:pPr>
              <w:shd w:val="clear" w:color="auto" w:fill="FFFFFF"/>
              <w:spacing w:after="0" w:line="315" w:lineRule="atLeast"/>
              <w:ind w:left="-30"/>
              <w:textAlignment w:val="baseline"/>
              <w:rPr>
                <w:sz w:val="22"/>
                <w:szCs w:val="22"/>
              </w:rPr>
            </w:pPr>
            <w:r w:rsidRPr="00852434">
              <w:rPr>
                <w:sz w:val="22"/>
                <w:szCs w:val="22"/>
              </w:rPr>
              <w:t>Metipranolol (</w:t>
            </w:r>
            <w:proofErr w:type="spellStart"/>
            <w:proofErr w:type="gramStart"/>
            <w:r w:rsidRPr="00852434">
              <w:rPr>
                <w:sz w:val="22"/>
                <w:szCs w:val="22"/>
              </w:rPr>
              <w:t>OptiPranolol</w:t>
            </w:r>
            <w:proofErr w:type="spellEnd"/>
            <w:r w:rsidRPr="00852434">
              <w:rPr>
                <w:sz w:val="22"/>
                <w:szCs w:val="22"/>
              </w:rPr>
              <w:t>)</w:t>
            </w:r>
            <w:r w:rsidR="0062048C" w:rsidRPr="00852434">
              <w:rPr>
                <w:sz w:val="22"/>
                <w:szCs w:val="22"/>
              </w:rPr>
              <w:t xml:space="preserve">   </w:t>
            </w:r>
            <w:proofErr w:type="gramEnd"/>
            <w:r w:rsidR="0062048C" w:rsidRPr="00852434">
              <w:rPr>
                <w:sz w:val="22"/>
                <w:szCs w:val="22"/>
              </w:rPr>
              <w:t xml:space="preserve">         </w:t>
            </w:r>
            <w:r w:rsidRPr="00852434">
              <w:rPr>
                <w:sz w:val="22"/>
                <w:szCs w:val="22"/>
              </w:rPr>
              <w:t>Metoprolol (Lopressor)</w:t>
            </w:r>
            <w:r w:rsidR="0062048C" w:rsidRPr="00852434">
              <w:rPr>
                <w:sz w:val="22"/>
                <w:szCs w:val="22"/>
              </w:rPr>
              <w:t xml:space="preserve">     </w:t>
            </w:r>
          </w:p>
          <w:p w14:paraId="21606ECE" w14:textId="246C1CEA" w:rsidR="00E90AA4" w:rsidRPr="00852434" w:rsidRDefault="00E90AA4" w:rsidP="0062048C">
            <w:pPr>
              <w:shd w:val="clear" w:color="auto" w:fill="FFFFFF"/>
              <w:spacing w:after="0" w:line="315" w:lineRule="atLeast"/>
              <w:ind w:left="-30"/>
              <w:textAlignment w:val="baseline"/>
              <w:rPr>
                <w:sz w:val="22"/>
                <w:szCs w:val="22"/>
              </w:rPr>
            </w:pPr>
            <w:r w:rsidRPr="00852434">
              <w:rPr>
                <w:sz w:val="22"/>
                <w:szCs w:val="22"/>
              </w:rPr>
              <w:t>Nadolol (</w:t>
            </w:r>
            <w:proofErr w:type="spellStart"/>
            <w:r w:rsidRPr="00852434">
              <w:rPr>
                <w:sz w:val="22"/>
                <w:szCs w:val="22"/>
              </w:rPr>
              <w:t>Corgard</w:t>
            </w:r>
            <w:proofErr w:type="spellEnd"/>
            <w:r w:rsidRPr="00852434">
              <w:rPr>
                <w:sz w:val="22"/>
                <w:szCs w:val="22"/>
              </w:rPr>
              <w:t xml:space="preserve">, </w:t>
            </w:r>
            <w:proofErr w:type="spellStart"/>
            <w:proofErr w:type="gramStart"/>
            <w:r w:rsidRPr="00852434">
              <w:rPr>
                <w:sz w:val="22"/>
                <w:szCs w:val="22"/>
              </w:rPr>
              <w:t>Corzide</w:t>
            </w:r>
            <w:proofErr w:type="spellEnd"/>
            <w:r w:rsidRPr="00852434">
              <w:rPr>
                <w:sz w:val="22"/>
                <w:szCs w:val="22"/>
              </w:rPr>
              <w:t>)</w:t>
            </w:r>
            <w:r w:rsidR="0062048C" w:rsidRPr="00852434">
              <w:rPr>
                <w:sz w:val="22"/>
                <w:szCs w:val="22"/>
              </w:rPr>
              <w:t xml:space="preserve">   </w:t>
            </w:r>
            <w:proofErr w:type="gramEnd"/>
            <w:r w:rsidR="0062048C" w:rsidRPr="00852434">
              <w:rPr>
                <w:sz w:val="22"/>
                <w:szCs w:val="22"/>
              </w:rPr>
              <w:t xml:space="preserve">          </w:t>
            </w:r>
            <w:r w:rsidRPr="00852434">
              <w:rPr>
                <w:sz w:val="22"/>
                <w:szCs w:val="22"/>
              </w:rPr>
              <w:t>Penbutolol (</w:t>
            </w:r>
            <w:proofErr w:type="spellStart"/>
            <w:r w:rsidRPr="00852434">
              <w:rPr>
                <w:sz w:val="22"/>
                <w:szCs w:val="22"/>
              </w:rPr>
              <w:t>Levatol</w:t>
            </w:r>
            <w:proofErr w:type="spellEnd"/>
            <w:r w:rsidRPr="00852434">
              <w:rPr>
                <w:sz w:val="22"/>
                <w:szCs w:val="22"/>
              </w:rPr>
              <w:t>)</w:t>
            </w:r>
          </w:p>
          <w:p w14:paraId="46467539" w14:textId="622E5D35" w:rsidR="00E10F7F" w:rsidRPr="00852434" w:rsidRDefault="00E90AA4" w:rsidP="0062048C">
            <w:pPr>
              <w:shd w:val="clear" w:color="auto" w:fill="FFFFFF"/>
              <w:spacing w:after="0" w:line="315" w:lineRule="atLeast"/>
              <w:ind w:left="-30"/>
              <w:textAlignment w:val="baseline"/>
              <w:rPr>
                <w:sz w:val="22"/>
                <w:szCs w:val="22"/>
              </w:rPr>
            </w:pPr>
            <w:r w:rsidRPr="00852434">
              <w:rPr>
                <w:sz w:val="22"/>
                <w:szCs w:val="22"/>
              </w:rPr>
              <w:t>Pindolol (</w:t>
            </w:r>
            <w:proofErr w:type="spellStart"/>
            <w:proofErr w:type="gramStart"/>
            <w:r w:rsidRPr="00852434">
              <w:rPr>
                <w:sz w:val="22"/>
                <w:szCs w:val="22"/>
              </w:rPr>
              <w:t>Visken</w:t>
            </w:r>
            <w:proofErr w:type="spellEnd"/>
            <w:r w:rsidRPr="00852434">
              <w:rPr>
                <w:sz w:val="22"/>
                <w:szCs w:val="22"/>
              </w:rPr>
              <w:t>)</w:t>
            </w:r>
            <w:r w:rsidR="0062048C" w:rsidRPr="00852434">
              <w:rPr>
                <w:sz w:val="22"/>
                <w:szCs w:val="22"/>
              </w:rPr>
              <w:t xml:space="preserve">   </w:t>
            </w:r>
            <w:proofErr w:type="gramEnd"/>
            <w:r w:rsidR="0062048C" w:rsidRPr="00852434">
              <w:rPr>
                <w:sz w:val="22"/>
                <w:szCs w:val="22"/>
              </w:rPr>
              <w:t xml:space="preserve">                     </w:t>
            </w:r>
            <w:r w:rsidR="008910A0" w:rsidRPr="00852434">
              <w:rPr>
                <w:sz w:val="22"/>
                <w:szCs w:val="22"/>
              </w:rPr>
              <w:t xml:space="preserve">     </w:t>
            </w:r>
            <w:r w:rsidRPr="00852434">
              <w:rPr>
                <w:sz w:val="22"/>
                <w:szCs w:val="22"/>
              </w:rPr>
              <w:t>Propranolol (Inderal,</w:t>
            </w:r>
          </w:p>
          <w:p w14:paraId="09B50EBA" w14:textId="11143CC3" w:rsidR="00E10F7F" w:rsidRPr="00852434" w:rsidRDefault="00E90AA4" w:rsidP="0062048C">
            <w:pPr>
              <w:shd w:val="clear" w:color="auto" w:fill="FFFFFF"/>
              <w:spacing w:after="0" w:line="315" w:lineRule="atLeast"/>
              <w:ind w:left="-30"/>
              <w:textAlignment w:val="baseline"/>
              <w:rPr>
                <w:sz w:val="22"/>
                <w:szCs w:val="22"/>
              </w:rPr>
            </w:pPr>
            <w:proofErr w:type="spellStart"/>
            <w:proofErr w:type="gramStart"/>
            <w:r w:rsidRPr="00852434">
              <w:rPr>
                <w:sz w:val="22"/>
                <w:szCs w:val="22"/>
              </w:rPr>
              <w:t>Inderide</w:t>
            </w:r>
            <w:proofErr w:type="spellEnd"/>
            <w:r w:rsidRPr="00852434">
              <w:rPr>
                <w:sz w:val="22"/>
                <w:szCs w:val="22"/>
              </w:rPr>
              <w:t>)</w:t>
            </w:r>
            <w:r w:rsidR="0062048C" w:rsidRPr="00852434">
              <w:rPr>
                <w:sz w:val="22"/>
                <w:szCs w:val="22"/>
              </w:rPr>
              <w:t xml:space="preserve">   </w:t>
            </w:r>
            <w:proofErr w:type="gramEnd"/>
            <w:r w:rsidR="0062048C" w:rsidRPr="00852434">
              <w:rPr>
                <w:sz w:val="22"/>
                <w:szCs w:val="22"/>
              </w:rPr>
              <w:t xml:space="preserve">                                   </w:t>
            </w:r>
            <w:r w:rsidR="008910A0" w:rsidRPr="00852434">
              <w:rPr>
                <w:sz w:val="22"/>
                <w:szCs w:val="22"/>
              </w:rPr>
              <w:t xml:space="preserve">     </w:t>
            </w:r>
            <w:r w:rsidRPr="00852434">
              <w:rPr>
                <w:sz w:val="22"/>
                <w:szCs w:val="22"/>
              </w:rPr>
              <w:t>Sotalol (</w:t>
            </w:r>
            <w:proofErr w:type="spellStart"/>
            <w:r w:rsidRPr="00852434">
              <w:rPr>
                <w:sz w:val="22"/>
                <w:szCs w:val="22"/>
              </w:rPr>
              <w:t>Betapace</w:t>
            </w:r>
            <w:proofErr w:type="spellEnd"/>
            <w:r w:rsidRPr="00852434">
              <w:rPr>
                <w:sz w:val="22"/>
                <w:szCs w:val="22"/>
              </w:rPr>
              <w:t xml:space="preserve">, </w:t>
            </w:r>
            <w:proofErr w:type="spellStart"/>
            <w:r w:rsidRPr="00852434">
              <w:rPr>
                <w:sz w:val="22"/>
                <w:szCs w:val="22"/>
              </w:rPr>
              <w:t>Sorine</w:t>
            </w:r>
            <w:proofErr w:type="spellEnd"/>
            <w:r w:rsidRPr="00852434">
              <w:rPr>
                <w:sz w:val="22"/>
                <w:szCs w:val="22"/>
              </w:rPr>
              <w:t>)</w:t>
            </w:r>
          </w:p>
          <w:p w14:paraId="28280712" w14:textId="01A4CB28" w:rsidR="00A31DEB" w:rsidRPr="00852434" w:rsidRDefault="00E90AA4" w:rsidP="00C96A4E">
            <w:pPr>
              <w:shd w:val="clear" w:color="auto" w:fill="FFFFFF"/>
              <w:spacing w:after="0" w:line="315" w:lineRule="atLeast"/>
              <w:ind w:left="-30"/>
              <w:textAlignment w:val="baseline"/>
              <w:rPr>
                <w:rFonts w:ascii="Arial" w:eastAsia="Times New Roman" w:hAnsi="Arial" w:cs="Arial"/>
                <w:color w:val="000000"/>
                <w:sz w:val="22"/>
                <w:szCs w:val="22"/>
              </w:rPr>
            </w:pPr>
            <w:r w:rsidRPr="00852434">
              <w:rPr>
                <w:sz w:val="22"/>
                <w:szCs w:val="22"/>
              </w:rPr>
              <w:t>Timolol (</w:t>
            </w:r>
            <w:proofErr w:type="spellStart"/>
            <w:r w:rsidRPr="00852434">
              <w:rPr>
                <w:sz w:val="22"/>
                <w:szCs w:val="22"/>
              </w:rPr>
              <w:t>Betimol</w:t>
            </w:r>
            <w:proofErr w:type="spellEnd"/>
            <w:r w:rsidRPr="00852434">
              <w:rPr>
                <w:sz w:val="22"/>
                <w:szCs w:val="22"/>
              </w:rPr>
              <w:t xml:space="preserve">, </w:t>
            </w:r>
            <w:proofErr w:type="spellStart"/>
            <w:r w:rsidRPr="00852434">
              <w:rPr>
                <w:sz w:val="22"/>
                <w:szCs w:val="22"/>
              </w:rPr>
              <w:t>Blocarden</w:t>
            </w:r>
            <w:proofErr w:type="spellEnd"/>
            <w:r w:rsidRPr="00852434">
              <w:rPr>
                <w:sz w:val="22"/>
                <w:szCs w:val="22"/>
              </w:rPr>
              <w:t xml:space="preserve">, </w:t>
            </w:r>
            <w:proofErr w:type="spellStart"/>
            <w:r w:rsidRPr="00852434">
              <w:rPr>
                <w:sz w:val="22"/>
                <w:szCs w:val="22"/>
              </w:rPr>
              <w:t>Ocumeter</w:t>
            </w:r>
            <w:proofErr w:type="spellEnd"/>
            <w:r w:rsidRPr="00852434">
              <w:rPr>
                <w:sz w:val="22"/>
                <w:szCs w:val="22"/>
              </w:rPr>
              <w:t>, </w:t>
            </w:r>
            <w:proofErr w:type="spellStart"/>
            <w:r w:rsidRPr="00852434">
              <w:rPr>
                <w:sz w:val="22"/>
                <w:szCs w:val="22"/>
              </w:rPr>
              <w:t>Timolide</w:t>
            </w:r>
            <w:proofErr w:type="spellEnd"/>
            <w:r w:rsidRPr="00852434">
              <w:rPr>
                <w:sz w:val="22"/>
                <w:szCs w:val="22"/>
              </w:rPr>
              <w:t xml:space="preserve">, </w:t>
            </w:r>
            <w:proofErr w:type="spellStart"/>
            <w:r w:rsidRPr="00852434">
              <w:rPr>
                <w:sz w:val="22"/>
                <w:szCs w:val="22"/>
              </w:rPr>
              <w:t>Cosopt</w:t>
            </w:r>
            <w:proofErr w:type="spellEnd"/>
            <w:r w:rsidRPr="00852434">
              <w:rPr>
                <w:sz w:val="22"/>
                <w:szCs w:val="22"/>
              </w:rPr>
              <w:t xml:space="preserve">, </w:t>
            </w:r>
            <w:proofErr w:type="spellStart"/>
            <w:r w:rsidRPr="00852434">
              <w:rPr>
                <w:sz w:val="22"/>
                <w:szCs w:val="22"/>
              </w:rPr>
              <w:t>Occudose</w:t>
            </w:r>
            <w:proofErr w:type="spellEnd"/>
            <w:r w:rsidRPr="00852434">
              <w:rPr>
                <w:sz w:val="22"/>
                <w:szCs w:val="22"/>
              </w:rPr>
              <w:t xml:space="preserve">, </w:t>
            </w:r>
            <w:proofErr w:type="spellStart"/>
            <w:r w:rsidRPr="00852434">
              <w:rPr>
                <w:sz w:val="22"/>
                <w:szCs w:val="22"/>
              </w:rPr>
              <w:t>Timoptic</w:t>
            </w:r>
            <w:proofErr w:type="spellEnd"/>
            <w:r w:rsidRPr="00852434">
              <w:rPr>
                <w:sz w:val="22"/>
                <w:szCs w:val="22"/>
              </w:rPr>
              <w:t>)</w:t>
            </w:r>
          </w:p>
        </w:tc>
      </w:tr>
    </w:tbl>
    <w:p w14:paraId="1CD0C969" w14:textId="1EEDCD13" w:rsidR="008910A0" w:rsidRPr="00852434" w:rsidRDefault="008910A0" w:rsidP="00897540">
      <w:pPr>
        <w:spacing w:after="0"/>
        <w:rPr>
          <w:b/>
          <w:sz w:val="22"/>
          <w:szCs w:val="22"/>
        </w:rPr>
      </w:pPr>
    </w:p>
    <w:p w14:paraId="23E121DA" w14:textId="77777777" w:rsidR="00897540" w:rsidRPr="00852434" w:rsidRDefault="00897540" w:rsidP="00897540">
      <w:pPr>
        <w:spacing w:after="0"/>
        <w:rPr>
          <w:b/>
          <w:sz w:val="22"/>
          <w:szCs w:val="22"/>
        </w:rPr>
      </w:pPr>
    </w:p>
    <w:p w14:paraId="655062FD" w14:textId="77777777" w:rsidR="00D04A4D" w:rsidRPr="00852434" w:rsidRDefault="00D04A4D" w:rsidP="00D04A4D">
      <w:pPr>
        <w:spacing w:after="0"/>
        <w:rPr>
          <w:b/>
          <w:sz w:val="22"/>
          <w:szCs w:val="22"/>
        </w:rPr>
      </w:pPr>
    </w:p>
    <w:p w14:paraId="443B1F80" w14:textId="77777777" w:rsidR="00D04A4D" w:rsidRPr="00852434" w:rsidRDefault="00D04A4D" w:rsidP="00D04A4D">
      <w:pPr>
        <w:spacing w:after="0" w:line="240" w:lineRule="auto"/>
        <w:ind w:left="1440"/>
        <w:rPr>
          <w:b/>
          <w:sz w:val="22"/>
          <w:szCs w:val="22"/>
        </w:rPr>
      </w:pPr>
    </w:p>
    <w:p w14:paraId="4EE549F5" w14:textId="0FC64469" w:rsidR="003B3EA9" w:rsidRPr="00852434" w:rsidRDefault="003B3EA9" w:rsidP="00D04A4D">
      <w:pPr>
        <w:spacing w:after="0" w:line="240" w:lineRule="auto"/>
        <w:ind w:left="1440"/>
        <w:rPr>
          <w:b/>
          <w:sz w:val="22"/>
          <w:szCs w:val="22"/>
        </w:rPr>
      </w:pPr>
      <w:r w:rsidRPr="00852434">
        <w:rPr>
          <w:b/>
          <w:sz w:val="22"/>
          <w:szCs w:val="22"/>
        </w:rPr>
        <w:t xml:space="preserve">H2 BLOCKERS- </w:t>
      </w:r>
      <w:r w:rsidRPr="00852434">
        <w:rPr>
          <w:bCs/>
          <w:sz w:val="22"/>
          <w:szCs w:val="22"/>
        </w:rPr>
        <w:t xml:space="preserve">Should be off </w:t>
      </w:r>
      <w:r w:rsidRPr="00852434">
        <w:rPr>
          <w:b/>
          <w:sz w:val="22"/>
          <w:szCs w:val="22"/>
        </w:rPr>
        <w:t>2 days</w:t>
      </w:r>
      <w:r w:rsidRPr="00852434">
        <w:rPr>
          <w:bCs/>
          <w:sz w:val="22"/>
          <w:szCs w:val="22"/>
        </w:rPr>
        <w:t xml:space="preserve"> prior allergy testing</w:t>
      </w:r>
    </w:p>
    <w:tbl>
      <w:tblPr>
        <w:tblW w:w="792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0"/>
      </w:tblGrid>
      <w:tr w:rsidR="003B3EA9" w:rsidRPr="00852434" w14:paraId="145E1BDD" w14:textId="77777777" w:rsidTr="00BB7326">
        <w:trPr>
          <w:trHeight w:val="602"/>
        </w:trPr>
        <w:tc>
          <w:tcPr>
            <w:tcW w:w="7920" w:type="dxa"/>
          </w:tcPr>
          <w:p w14:paraId="07A4EF34" w14:textId="20369E3C" w:rsidR="003B3EA9" w:rsidRPr="00852434" w:rsidRDefault="003B3EA9" w:rsidP="00132D37">
            <w:pPr>
              <w:pStyle w:val="ListParagraph"/>
              <w:spacing w:line="276" w:lineRule="auto"/>
              <w:ind w:left="1440" w:hanging="1455"/>
              <w:rPr>
                <w:sz w:val="22"/>
                <w:szCs w:val="22"/>
              </w:rPr>
            </w:pPr>
            <w:r w:rsidRPr="00852434">
              <w:rPr>
                <w:sz w:val="22"/>
                <w:szCs w:val="22"/>
              </w:rPr>
              <w:t>Tagamet (cimetidine)</w:t>
            </w:r>
            <w:r w:rsidRPr="00852434">
              <w:rPr>
                <w:sz w:val="22"/>
                <w:szCs w:val="22"/>
              </w:rPr>
              <w:tab/>
            </w:r>
            <w:r w:rsidRPr="00852434">
              <w:rPr>
                <w:sz w:val="22"/>
                <w:szCs w:val="22"/>
              </w:rPr>
              <w:tab/>
            </w:r>
            <w:r w:rsidRPr="00852434">
              <w:rPr>
                <w:sz w:val="22"/>
                <w:szCs w:val="22"/>
              </w:rPr>
              <w:tab/>
              <w:t>Zantac (ranitidine)</w:t>
            </w:r>
            <w:r w:rsidRPr="00852434">
              <w:rPr>
                <w:sz w:val="22"/>
                <w:szCs w:val="22"/>
              </w:rPr>
              <w:tab/>
            </w:r>
            <w:r w:rsidRPr="00852434">
              <w:rPr>
                <w:sz w:val="22"/>
                <w:szCs w:val="22"/>
              </w:rPr>
              <w:tab/>
            </w:r>
          </w:p>
          <w:p w14:paraId="5D795FD3" w14:textId="77777777" w:rsidR="003B3EA9" w:rsidRPr="00852434" w:rsidRDefault="003B3EA9" w:rsidP="00FC5EC8">
            <w:pPr>
              <w:pStyle w:val="ListParagraph"/>
              <w:spacing w:after="0" w:line="276" w:lineRule="auto"/>
              <w:ind w:left="1440" w:hanging="1455"/>
              <w:rPr>
                <w:sz w:val="22"/>
                <w:szCs w:val="22"/>
              </w:rPr>
            </w:pPr>
            <w:r w:rsidRPr="00852434">
              <w:rPr>
                <w:sz w:val="22"/>
                <w:szCs w:val="22"/>
              </w:rPr>
              <w:t>Pepcid AC (famotidine)</w:t>
            </w:r>
          </w:p>
        </w:tc>
      </w:tr>
    </w:tbl>
    <w:p w14:paraId="7DD6162D" w14:textId="77777777" w:rsidR="00AA1584" w:rsidRDefault="00AA1584" w:rsidP="002B01D6">
      <w:pPr>
        <w:spacing w:before="240" w:after="0" w:line="240" w:lineRule="auto"/>
        <w:ind w:left="1440"/>
        <w:rPr>
          <w:b/>
          <w:bCs/>
          <w:sz w:val="22"/>
          <w:szCs w:val="22"/>
        </w:rPr>
      </w:pPr>
    </w:p>
    <w:p w14:paraId="22F7347E" w14:textId="77777777" w:rsidR="00AA1584" w:rsidRDefault="00AA1584" w:rsidP="002B01D6">
      <w:pPr>
        <w:spacing w:before="240" w:after="0" w:line="240" w:lineRule="auto"/>
        <w:ind w:left="1440"/>
        <w:rPr>
          <w:b/>
          <w:bCs/>
          <w:sz w:val="22"/>
          <w:szCs w:val="22"/>
        </w:rPr>
      </w:pPr>
    </w:p>
    <w:p w14:paraId="2C831F30" w14:textId="191DB00A" w:rsidR="00302DC9" w:rsidRPr="00852434" w:rsidRDefault="00302DC9" w:rsidP="002B01D6">
      <w:pPr>
        <w:spacing w:before="240" w:after="0" w:line="240" w:lineRule="auto"/>
        <w:ind w:left="1440"/>
        <w:rPr>
          <w:sz w:val="22"/>
          <w:szCs w:val="22"/>
        </w:rPr>
      </w:pPr>
      <w:r w:rsidRPr="00852434">
        <w:rPr>
          <w:b/>
          <w:bCs/>
          <w:sz w:val="22"/>
          <w:szCs w:val="22"/>
        </w:rPr>
        <w:t xml:space="preserve">ANTIHISTAMINE </w:t>
      </w:r>
      <w:r w:rsidRPr="00852434">
        <w:rPr>
          <w:b/>
          <w:sz w:val="22"/>
          <w:szCs w:val="22"/>
        </w:rPr>
        <w:t>NASAL SPRAYS</w:t>
      </w:r>
      <w:r w:rsidRPr="00852434">
        <w:rPr>
          <w:sz w:val="22"/>
          <w:szCs w:val="22"/>
        </w:rPr>
        <w:t xml:space="preserve">-Should be stop </w:t>
      </w:r>
      <w:r w:rsidRPr="00852434">
        <w:rPr>
          <w:b/>
          <w:bCs/>
          <w:sz w:val="22"/>
          <w:szCs w:val="22"/>
        </w:rPr>
        <w:t>1-day</w:t>
      </w:r>
      <w:r w:rsidRPr="00852434">
        <w:rPr>
          <w:sz w:val="22"/>
          <w:szCs w:val="22"/>
        </w:rPr>
        <w:t xml:space="preserve"> prior allergy testing</w:t>
      </w:r>
    </w:p>
    <w:tbl>
      <w:tblPr>
        <w:tblW w:w="792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0"/>
      </w:tblGrid>
      <w:tr w:rsidR="00302DC9" w:rsidRPr="00852434" w14:paraId="5ADC03C8" w14:textId="77777777" w:rsidTr="00BB7326">
        <w:trPr>
          <w:trHeight w:val="251"/>
        </w:trPr>
        <w:tc>
          <w:tcPr>
            <w:tcW w:w="7920" w:type="dxa"/>
          </w:tcPr>
          <w:p w14:paraId="4A5C880C" w14:textId="172B10E2" w:rsidR="00302DC9" w:rsidRPr="00852434" w:rsidRDefault="00302DC9" w:rsidP="00302DC9">
            <w:pPr>
              <w:spacing w:after="0" w:line="240" w:lineRule="auto"/>
              <w:ind w:hanging="15"/>
              <w:rPr>
                <w:sz w:val="22"/>
                <w:szCs w:val="22"/>
              </w:rPr>
            </w:pPr>
            <w:r w:rsidRPr="00852434">
              <w:rPr>
                <w:sz w:val="22"/>
                <w:szCs w:val="22"/>
              </w:rPr>
              <w:t>azelastine (</w:t>
            </w:r>
            <w:proofErr w:type="spellStart"/>
            <w:r w:rsidRPr="00852434">
              <w:rPr>
                <w:sz w:val="22"/>
                <w:szCs w:val="22"/>
              </w:rPr>
              <w:t>Astelin</w:t>
            </w:r>
            <w:proofErr w:type="spellEnd"/>
            <w:r w:rsidRPr="00852434">
              <w:rPr>
                <w:sz w:val="22"/>
                <w:szCs w:val="22"/>
              </w:rPr>
              <w:t xml:space="preserve">, </w:t>
            </w:r>
            <w:proofErr w:type="spellStart"/>
            <w:r w:rsidRPr="00852434">
              <w:rPr>
                <w:sz w:val="22"/>
                <w:szCs w:val="22"/>
              </w:rPr>
              <w:t>Astepro</w:t>
            </w:r>
            <w:proofErr w:type="spellEnd"/>
            <w:r w:rsidRPr="00852434">
              <w:rPr>
                <w:sz w:val="22"/>
                <w:szCs w:val="22"/>
              </w:rPr>
              <w:t xml:space="preserve">, </w:t>
            </w:r>
            <w:proofErr w:type="spellStart"/>
            <w:r w:rsidRPr="00852434">
              <w:rPr>
                <w:sz w:val="22"/>
                <w:szCs w:val="22"/>
              </w:rPr>
              <w:t>Patanase</w:t>
            </w:r>
            <w:proofErr w:type="spellEnd"/>
            <w:r w:rsidRPr="00852434">
              <w:rPr>
                <w:sz w:val="22"/>
                <w:szCs w:val="22"/>
              </w:rPr>
              <w:t>, </w:t>
            </w:r>
            <w:proofErr w:type="spellStart"/>
            <w:r w:rsidRPr="00852434">
              <w:rPr>
                <w:sz w:val="22"/>
                <w:szCs w:val="22"/>
              </w:rPr>
              <w:t>Dymista</w:t>
            </w:r>
            <w:proofErr w:type="spellEnd"/>
            <w:r w:rsidRPr="00852434">
              <w:rPr>
                <w:sz w:val="22"/>
                <w:szCs w:val="22"/>
              </w:rPr>
              <w:t>)</w:t>
            </w:r>
          </w:p>
        </w:tc>
      </w:tr>
    </w:tbl>
    <w:p w14:paraId="0100A879" w14:textId="77777777" w:rsidR="009A7E3E" w:rsidRDefault="009A7E3E" w:rsidP="00852434">
      <w:pPr>
        <w:spacing w:after="0" w:line="240" w:lineRule="auto"/>
        <w:ind w:left="1440"/>
        <w:rPr>
          <w:b/>
          <w:bCs/>
          <w:sz w:val="22"/>
          <w:szCs w:val="22"/>
        </w:rPr>
      </w:pPr>
    </w:p>
    <w:p w14:paraId="30D4E06D" w14:textId="49093345" w:rsidR="00302DC9" w:rsidRPr="00852434" w:rsidRDefault="00302DC9" w:rsidP="00852434">
      <w:pPr>
        <w:spacing w:after="0" w:line="240" w:lineRule="auto"/>
        <w:ind w:left="1440"/>
        <w:rPr>
          <w:sz w:val="22"/>
          <w:szCs w:val="22"/>
        </w:rPr>
      </w:pPr>
      <w:r w:rsidRPr="00852434">
        <w:rPr>
          <w:b/>
          <w:bCs/>
          <w:sz w:val="22"/>
          <w:szCs w:val="22"/>
        </w:rPr>
        <w:t xml:space="preserve">ANTIHISTAMINE </w:t>
      </w:r>
      <w:r w:rsidRPr="00852434">
        <w:rPr>
          <w:b/>
          <w:sz w:val="22"/>
          <w:szCs w:val="22"/>
        </w:rPr>
        <w:t>EYE DROPS</w:t>
      </w:r>
      <w:r w:rsidRPr="00852434">
        <w:rPr>
          <w:sz w:val="22"/>
          <w:szCs w:val="22"/>
        </w:rPr>
        <w:t xml:space="preserve">-Should be stop </w:t>
      </w:r>
      <w:r w:rsidRPr="00852434">
        <w:rPr>
          <w:b/>
          <w:bCs/>
          <w:sz w:val="22"/>
          <w:szCs w:val="22"/>
        </w:rPr>
        <w:t>1-day</w:t>
      </w:r>
      <w:r w:rsidRPr="00852434">
        <w:rPr>
          <w:sz w:val="22"/>
          <w:szCs w:val="22"/>
        </w:rPr>
        <w:t xml:space="preserve"> prior allergy testing</w:t>
      </w:r>
    </w:p>
    <w:tbl>
      <w:tblPr>
        <w:tblW w:w="792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0"/>
      </w:tblGrid>
      <w:tr w:rsidR="00302DC9" w:rsidRPr="00852434" w14:paraId="19DB4A76" w14:textId="77777777" w:rsidTr="00BB7326">
        <w:trPr>
          <w:trHeight w:val="284"/>
        </w:trPr>
        <w:tc>
          <w:tcPr>
            <w:tcW w:w="7920" w:type="dxa"/>
          </w:tcPr>
          <w:p w14:paraId="68EAFC3B" w14:textId="1A5A070B" w:rsidR="00302DC9" w:rsidRPr="00852434" w:rsidRDefault="00302DC9" w:rsidP="00132D37">
            <w:pPr>
              <w:spacing w:after="0" w:line="240" w:lineRule="auto"/>
              <w:ind w:right="541" w:hanging="15"/>
              <w:rPr>
                <w:sz w:val="22"/>
                <w:szCs w:val="22"/>
              </w:rPr>
            </w:pPr>
            <w:r w:rsidRPr="00852434">
              <w:rPr>
                <w:sz w:val="22"/>
                <w:szCs w:val="22"/>
              </w:rPr>
              <w:t>azelastine (</w:t>
            </w:r>
            <w:proofErr w:type="gramStart"/>
            <w:r w:rsidR="00294360" w:rsidRPr="00852434">
              <w:rPr>
                <w:sz w:val="22"/>
                <w:szCs w:val="22"/>
              </w:rPr>
              <w:t xml:space="preserve">Optivar)  </w:t>
            </w:r>
            <w:r w:rsidRPr="00852434">
              <w:rPr>
                <w:sz w:val="22"/>
                <w:szCs w:val="22"/>
              </w:rPr>
              <w:t>olopatadine</w:t>
            </w:r>
            <w:proofErr w:type="gramEnd"/>
            <w:r w:rsidRPr="00852434">
              <w:rPr>
                <w:sz w:val="22"/>
                <w:szCs w:val="22"/>
              </w:rPr>
              <w:t xml:space="preserve"> (</w:t>
            </w:r>
            <w:proofErr w:type="spellStart"/>
            <w:r w:rsidRPr="00852434">
              <w:rPr>
                <w:sz w:val="22"/>
                <w:szCs w:val="22"/>
              </w:rPr>
              <w:t>Patanase</w:t>
            </w:r>
            <w:proofErr w:type="spellEnd"/>
            <w:r w:rsidRPr="00852434">
              <w:rPr>
                <w:sz w:val="22"/>
                <w:szCs w:val="22"/>
              </w:rPr>
              <w:t xml:space="preserve">, </w:t>
            </w:r>
            <w:proofErr w:type="spellStart"/>
            <w:r w:rsidRPr="00852434">
              <w:rPr>
                <w:sz w:val="22"/>
                <w:szCs w:val="22"/>
              </w:rPr>
              <w:t>Pataday</w:t>
            </w:r>
            <w:proofErr w:type="spellEnd"/>
            <w:r w:rsidRPr="00852434">
              <w:rPr>
                <w:sz w:val="22"/>
                <w:szCs w:val="22"/>
              </w:rPr>
              <w:t xml:space="preserve">, </w:t>
            </w:r>
            <w:proofErr w:type="spellStart"/>
            <w:r w:rsidRPr="00852434">
              <w:rPr>
                <w:sz w:val="22"/>
                <w:szCs w:val="22"/>
              </w:rPr>
              <w:t>Patanol</w:t>
            </w:r>
            <w:proofErr w:type="spellEnd"/>
            <w:r w:rsidRPr="00852434">
              <w:rPr>
                <w:sz w:val="22"/>
                <w:szCs w:val="22"/>
              </w:rPr>
              <w:t>)</w:t>
            </w:r>
          </w:p>
        </w:tc>
      </w:tr>
    </w:tbl>
    <w:p w14:paraId="0CA2E44E" w14:textId="77777777" w:rsidR="009A7E3E" w:rsidRDefault="009A7E3E" w:rsidP="00852434">
      <w:pPr>
        <w:spacing w:after="0" w:line="240" w:lineRule="auto"/>
        <w:ind w:left="1440"/>
        <w:rPr>
          <w:b/>
          <w:bCs/>
          <w:sz w:val="22"/>
          <w:szCs w:val="22"/>
        </w:rPr>
      </w:pPr>
    </w:p>
    <w:p w14:paraId="28516C4A" w14:textId="60252901" w:rsidR="00EF5DAA" w:rsidRPr="00852434" w:rsidRDefault="00EF5DAA" w:rsidP="00852434">
      <w:pPr>
        <w:spacing w:after="0" w:line="240" w:lineRule="auto"/>
        <w:ind w:left="1440"/>
        <w:rPr>
          <w:sz w:val="22"/>
          <w:szCs w:val="22"/>
        </w:rPr>
      </w:pPr>
      <w:r w:rsidRPr="00852434">
        <w:rPr>
          <w:b/>
          <w:bCs/>
          <w:sz w:val="22"/>
          <w:szCs w:val="22"/>
        </w:rPr>
        <w:t>IMMUNOMODULATORS</w:t>
      </w:r>
      <w:r w:rsidRPr="00852434">
        <w:rPr>
          <w:sz w:val="22"/>
          <w:szCs w:val="22"/>
        </w:rPr>
        <w:t xml:space="preserve">-Should be stop </w:t>
      </w:r>
      <w:r w:rsidRPr="00852434">
        <w:rPr>
          <w:b/>
          <w:bCs/>
          <w:sz w:val="22"/>
          <w:szCs w:val="22"/>
        </w:rPr>
        <w:t>6-months</w:t>
      </w:r>
      <w:r w:rsidRPr="00852434">
        <w:rPr>
          <w:sz w:val="22"/>
          <w:szCs w:val="22"/>
        </w:rPr>
        <w:t xml:space="preserve"> prior allergy testing</w:t>
      </w:r>
    </w:p>
    <w:tbl>
      <w:tblPr>
        <w:tblW w:w="792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0"/>
      </w:tblGrid>
      <w:tr w:rsidR="00EF5DAA" w:rsidRPr="00852434" w14:paraId="34E52B71" w14:textId="77777777" w:rsidTr="00BB7326">
        <w:trPr>
          <w:trHeight w:val="323"/>
        </w:trPr>
        <w:tc>
          <w:tcPr>
            <w:tcW w:w="7920" w:type="dxa"/>
          </w:tcPr>
          <w:p w14:paraId="54CC18ED" w14:textId="34738827" w:rsidR="00EF5DAA" w:rsidRPr="00852434" w:rsidRDefault="00EF5DAA" w:rsidP="00FC5EC8">
            <w:pPr>
              <w:spacing w:after="0" w:line="240" w:lineRule="auto"/>
              <w:ind w:hanging="15"/>
              <w:rPr>
                <w:sz w:val="22"/>
                <w:szCs w:val="22"/>
              </w:rPr>
            </w:pPr>
            <w:r w:rsidRPr="00852434">
              <w:rPr>
                <w:sz w:val="22"/>
                <w:szCs w:val="22"/>
              </w:rPr>
              <w:t>omalizumab (Xolair) others are unknown discuss with doctor</w:t>
            </w:r>
          </w:p>
        </w:tc>
      </w:tr>
    </w:tbl>
    <w:p w14:paraId="0F639D2C" w14:textId="7B915E7F" w:rsidR="00E50282" w:rsidRPr="00852434" w:rsidRDefault="00E50282" w:rsidP="00852434">
      <w:pPr>
        <w:spacing w:after="0"/>
        <w:rPr>
          <w:b/>
          <w:sz w:val="22"/>
          <w:szCs w:val="22"/>
        </w:rPr>
      </w:pPr>
    </w:p>
    <w:p w14:paraId="7E0F8043" w14:textId="0BF0CD9D" w:rsidR="004975B6" w:rsidRPr="00852434" w:rsidRDefault="00EF5DAA" w:rsidP="00A82FF1">
      <w:pPr>
        <w:spacing w:after="0"/>
        <w:ind w:left="1440"/>
        <w:rPr>
          <w:sz w:val="22"/>
          <w:szCs w:val="22"/>
        </w:rPr>
      </w:pPr>
      <w:r w:rsidRPr="00852434">
        <w:rPr>
          <w:b/>
          <w:sz w:val="22"/>
          <w:szCs w:val="22"/>
        </w:rPr>
        <w:t xml:space="preserve">ANTI-INFLAMATOY DRUGS- </w:t>
      </w:r>
      <w:r w:rsidRPr="00852434">
        <w:rPr>
          <w:sz w:val="22"/>
          <w:szCs w:val="22"/>
        </w:rPr>
        <w:t xml:space="preserve">Must be off </w:t>
      </w:r>
      <w:r w:rsidRPr="00852434">
        <w:rPr>
          <w:b/>
          <w:sz w:val="22"/>
          <w:szCs w:val="22"/>
        </w:rPr>
        <w:t>4 days</w:t>
      </w:r>
      <w:r w:rsidRPr="00852434">
        <w:rPr>
          <w:sz w:val="22"/>
          <w:szCs w:val="22"/>
        </w:rPr>
        <w:t xml:space="preserve"> prior allergy testing</w:t>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30"/>
      </w:tblGrid>
      <w:tr w:rsidR="00EE7B92" w:rsidRPr="00852434" w14:paraId="5556839F" w14:textId="77777777" w:rsidTr="00D04A4D">
        <w:trPr>
          <w:trHeight w:val="1259"/>
        </w:trPr>
        <w:tc>
          <w:tcPr>
            <w:tcW w:w="7830" w:type="dxa"/>
          </w:tcPr>
          <w:p w14:paraId="42C9AAD8" w14:textId="77777777" w:rsidR="00D04A4D" w:rsidRPr="00852434" w:rsidRDefault="00EF5DAA" w:rsidP="00D04A4D">
            <w:pPr>
              <w:spacing w:after="0" w:line="240" w:lineRule="auto"/>
              <w:ind w:left="-105"/>
              <w:rPr>
                <w:sz w:val="22"/>
                <w:szCs w:val="22"/>
              </w:rPr>
            </w:pPr>
            <w:r w:rsidRPr="00852434">
              <w:rPr>
                <w:sz w:val="22"/>
                <w:szCs w:val="22"/>
              </w:rPr>
              <w:t>Aspirin</w:t>
            </w:r>
            <w:r w:rsidR="0062048C" w:rsidRPr="00852434">
              <w:rPr>
                <w:sz w:val="22"/>
                <w:szCs w:val="22"/>
              </w:rPr>
              <w:t xml:space="preserve">             </w:t>
            </w:r>
            <w:proofErr w:type="spellStart"/>
            <w:r w:rsidRPr="00852434">
              <w:rPr>
                <w:sz w:val="22"/>
                <w:szCs w:val="22"/>
              </w:rPr>
              <w:t>motrin</w:t>
            </w:r>
            <w:proofErr w:type="spellEnd"/>
            <w:r w:rsidR="00BB7326" w:rsidRPr="00852434">
              <w:rPr>
                <w:sz w:val="22"/>
                <w:szCs w:val="22"/>
              </w:rPr>
              <w:t xml:space="preserve">         </w:t>
            </w:r>
            <w:proofErr w:type="spellStart"/>
            <w:r w:rsidRPr="00852434">
              <w:rPr>
                <w:sz w:val="22"/>
                <w:szCs w:val="22"/>
              </w:rPr>
              <w:t>Flexeri</w:t>
            </w:r>
            <w:proofErr w:type="spellEnd"/>
            <w:r w:rsidR="0062048C" w:rsidRPr="00852434">
              <w:rPr>
                <w:sz w:val="22"/>
                <w:szCs w:val="22"/>
              </w:rPr>
              <w:t xml:space="preserve">              </w:t>
            </w:r>
            <w:r w:rsidRPr="00852434">
              <w:rPr>
                <w:sz w:val="22"/>
                <w:szCs w:val="22"/>
              </w:rPr>
              <w:t>Vioxx</w:t>
            </w:r>
            <w:r w:rsidR="00BB7326" w:rsidRPr="00852434">
              <w:rPr>
                <w:sz w:val="22"/>
                <w:szCs w:val="22"/>
              </w:rPr>
              <w:t xml:space="preserve">    </w:t>
            </w:r>
            <w:r w:rsidRPr="00852434">
              <w:rPr>
                <w:sz w:val="22"/>
                <w:szCs w:val="22"/>
              </w:rPr>
              <w:t>Meloxicam</w:t>
            </w:r>
            <w:r w:rsidR="0062048C" w:rsidRPr="00852434">
              <w:rPr>
                <w:sz w:val="22"/>
                <w:szCs w:val="22"/>
              </w:rPr>
              <w:t xml:space="preserve">       </w:t>
            </w:r>
            <w:r w:rsidRPr="00852434">
              <w:rPr>
                <w:sz w:val="22"/>
                <w:szCs w:val="22"/>
              </w:rPr>
              <w:t xml:space="preserve">ibuprofen </w:t>
            </w:r>
            <w:r w:rsidR="00BB7326" w:rsidRPr="00852434">
              <w:rPr>
                <w:sz w:val="22"/>
                <w:szCs w:val="22"/>
              </w:rPr>
              <w:t xml:space="preserve">   </w:t>
            </w:r>
            <w:proofErr w:type="spellStart"/>
            <w:r w:rsidRPr="00852434">
              <w:rPr>
                <w:sz w:val="22"/>
                <w:szCs w:val="22"/>
              </w:rPr>
              <w:t>Exedrin</w:t>
            </w:r>
            <w:proofErr w:type="spellEnd"/>
            <w:r w:rsidR="0062048C" w:rsidRPr="00852434">
              <w:rPr>
                <w:sz w:val="22"/>
                <w:szCs w:val="22"/>
              </w:rPr>
              <w:t xml:space="preserve">             </w:t>
            </w:r>
            <w:r w:rsidRPr="00852434">
              <w:rPr>
                <w:sz w:val="22"/>
                <w:szCs w:val="22"/>
              </w:rPr>
              <w:t>Naproxen</w:t>
            </w:r>
            <w:r w:rsidR="00BB7326" w:rsidRPr="00852434">
              <w:rPr>
                <w:sz w:val="22"/>
                <w:szCs w:val="22"/>
              </w:rPr>
              <w:t xml:space="preserve">    </w:t>
            </w:r>
            <w:r w:rsidRPr="00852434">
              <w:rPr>
                <w:sz w:val="22"/>
                <w:szCs w:val="22"/>
              </w:rPr>
              <w:t>Aleve</w:t>
            </w:r>
            <w:r w:rsidR="0062048C" w:rsidRPr="00852434">
              <w:rPr>
                <w:sz w:val="22"/>
                <w:szCs w:val="22"/>
              </w:rPr>
              <w:t xml:space="preserve">               </w:t>
            </w:r>
            <w:proofErr w:type="spellStart"/>
            <w:r w:rsidRPr="00852434">
              <w:rPr>
                <w:sz w:val="22"/>
                <w:szCs w:val="22"/>
              </w:rPr>
              <w:t>advil</w:t>
            </w:r>
            <w:proofErr w:type="spellEnd"/>
            <w:r w:rsidR="00BB7326" w:rsidRPr="00852434">
              <w:rPr>
                <w:sz w:val="22"/>
                <w:szCs w:val="22"/>
              </w:rPr>
              <w:t xml:space="preserve">      </w:t>
            </w:r>
            <w:proofErr w:type="spellStart"/>
            <w:r w:rsidRPr="00852434">
              <w:rPr>
                <w:sz w:val="22"/>
                <w:szCs w:val="22"/>
              </w:rPr>
              <w:t>alka-seltzer</w:t>
            </w:r>
            <w:proofErr w:type="spellEnd"/>
            <w:r w:rsidR="0062048C" w:rsidRPr="00852434">
              <w:rPr>
                <w:sz w:val="22"/>
                <w:szCs w:val="22"/>
              </w:rPr>
              <w:t xml:space="preserve">       </w:t>
            </w:r>
            <w:proofErr w:type="spellStart"/>
            <w:r w:rsidRPr="00852434">
              <w:rPr>
                <w:sz w:val="22"/>
                <w:szCs w:val="22"/>
              </w:rPr>
              <w:t>exedrin</w:t>
            </w:r>
            <w:proofErr w:type="spellEnd"/>
            <w:r w:rsidRPr="00852434">
              <w:rPr>
                <w:sz w:val="22"/>
                <w:szCs w:val="22"/>
              </w:rPr>
              <w:t xml:space="preserve"> PM</w:t>
            </w:r>
          </w:p>
          <w:p w14:paraId="586CB73C" w14:textId="0CEB87E9" w:rsidR="00EF5DAA" w:rsidRPr="00852434" w:rsidRDefault="00EF5DAA" w:rsidP="00D04A4D">
            <w:pPr>
              <w:spacing w:after="0" w:line="240" w:lineRule="auto"/>
              <w:ind w:left="-105"/>
              <w:rPr>
                <w:sz w:val="22"/>
                <w:szCs w:val="22"/>
              </w:rPr>
            </w:pPr>
            <w:r w:rsidRPr="00852434">
              <w:rPr>
                <w:sz w:val="22"/>
                <w:szCs w:val="22"/>
              </w:rPr>
              <w:t xml:space="preserve">Cold medications, cough Drops, all </w:t>
            </w:r>
            <w:r w:rsidR="00F15BD1" w:rsidRPr="00852434">
              <w:rPr>
                <w:sz w:val="22"/>
                <w:szCs w:val="22"/>
              </w:rPr>
              <w:t xml:space="preserve">vitamins, and </w:t>
            </w:r>
            <w:r w:rsidRPr="00852434">
              <w:rPr>
                <w:sz w:val="22"/>
                <w:szCs w:val="22"/>
              </w:rPr>
              <w:t>Herbal products.</w:t>
            </w:r>
          </w:p>
          <w:p w14:paraId="09CB3FAD" w14:textId="5DBE558E" w:rsidR="00EE7B92" w:rsidRPr="00852434" w:rsidRDefault="00EF5DAA" w:rsidP="00EF5DAA">
            <w:pPr>
              <w:shd w:val="clear" w:color="auto" w:fill="FFFFFF"/>
              <w:spacing w:after="0" w:line="240" w:lineRule="auto"/>
              <w:ind w:left="-105"/>
              <w:rPr>
                <w:rFonts w:eastAsia="Times New Roman"/>
                <w:color w:val="222222"/>
                <w:sz w:val="22"/>
                <w:szCs w:val="22"/>
              </w:rPr>
            </w:pPr>
            <w:r w:rsidRPr="00852434">
              <w:rPr>
                <w:sz w:val="22"/>
                <w:szCs w:val="22"/>
              </w:rPr>
              <w:t>Long term or relatively high doses of oral corticosteroids, i.e., greater than 20 mg of prednisone per day</w:t>
            </w:r>
          </w:p>
        </w:tc>
      </w:tr>
    </w:tbl>
    <w:p w14:paraId="748C2777" w14:textId="77777777" w:rsidR="00897540" w:rsidRPr="00852434" w:rsidRDefault="00897540" w:rsidP="00897540">
      <w:pPr>
        <w:spacing w:after="0"/>
        <w:rPr>
          <w:b/>
          <w:bCs/>
          <w:sz w:val="22"/>
          <w:szCs w:val="22"/>
        </w:rPr>
      </w:pPr>
    </w:p>
    <w:p w14:paraId="5F1FB3A2" w14:textId="71DADE39" w:rsidR="005B4F39" w:rsidRPr="00852434" w:rsidRDefault="0026156A" w:rsidP="0026156A">
      <w:pPr>
        <w:spacing w:after="0"/>
        <w:ind w:left="1440"/>
        <w:rPr>
          <w:b/>
          <w:bCs/>
          <w:sz w:val="22"/>
          <w:szCs w:val="22"/>
        </w:rPr>
      </w:pPr>
      <w:r w:rsidRPr="00852434">
        <w:rPr>
          <w:b/>
          <w:bCs/>
          <w:sz w:val="22"/>
          <w:szCs w:val="22"/>
        </w:rPr>
        <w:t>WHAT MEDICATIONS CAN I CONTINUE DURING ALLERGY TESTING?</w:t>
      </w:r>
    </w:p>
    <w:tbl>
      <w:tblPr>
        <w:tblW w:w="783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30"/>
      </w:tblGrid>
      <w:tr w:rsidR="008A6A0E" w:rsidRPr="00852434" w14:paraId="4595D91A" w14:textId="77777777" w:rsidTr="0050760F">
        <w:trPr>
          <w:trHeight w:val="1655"/>
        </w:trPr>
        <w:tc>
          <w:tcPr>
            <w:tcW w:w="7830" w:type="dxa"/>
          </w:tcPr>
          <w:p w14:paraId="76340483" w14:textId="77777777" w:rsidR="0062048C" w:rsidRPr="00852434" w:rsidRDefault="0026156A" w:rsidP="00BB7326">
            <w:pPr>
              <w:spacing w:after="0" w:line="240" w:lineRule="auto"/>
              <w:ind w:left="-15"/>
              <w:rPr>
                <w:sz w:val="22"/>
                <w:szCs w:val="22"/>
              </w:rPr>
            </w:pPr>
            <w:r w:rsidRPr="00852434">
              <w:rPr>
                <w:b/>
                <w:bCs/>
                <w:sz w:val="22"/>
                <w:szCs w:val="22"/>
              </w:rPr>
              <w:t>Angiotensin-Converting Enzyme (ACE) Inhibitors-</w:t>
            </w:r>
            <w:r w:rsidRPr="00852434">
              <w:rPr>
                <w:sz w:val="22"/>
                <w:szCs w:val="22"/>
              </w:rPr>
              <w:t xml:space="preserve"> </w:t>
            </w:r>
          </w:p>
          <w:p w14:paraId="0AF702B1" w14:textId="77777777" w:rsidR="0050760F" w:rsidRPr="00852434" w:rsidRDefault="0026156A" w:rsidP="00BB7326">
            <w:pPr>
              <w:spacing w:after="0" w:line="240" w:lineRule="auto"/>
              <w:ind w:left="-15"/>
              <w:rPr>
                <w:sz w:val="22"/>
                <w:szCs w:val="22"/>
              </w:rPr>
            </w:pPr>
            <w:r w:rsidRPr="00852434">
              <w:rPr>
                <w:sz w:val="22"/>
                <w:szCs w:val="22"/>
              </w:rPr>
              <w:t>benazepril </w:t>
            </w:r>
            <w:r w:rsidR="0062048C" w:rsidRPr="00852434">
              <w:rPr>
                <w:sz w:val="22"/>
                <w:szCs w:val="22"/>
              </w:rPr>
              <w:t xml:space="preserve">    </w:t>
            </w:r>
            <w:r w:rsidRPr="00852434">
              <w:rPr>
                <w:sz w:val="22"/>
                <w:szCs w:val="22"/>
              </w:rPr>
              <w:t>captopril </w:t>
            </w:r>
            <w:r w:rsidR="0062048C" w:rsidRPr="00852434">
              <w:rPr>
                <w:sz w:val="22"/>
                <w:szCs w:val="22"/>
              </w:rPr>
              <w:t xml:space="preserve">     </w:t>
            </w:r>
            <w:r w:rsidRPr="00852434">
              <w:rPr>
                <w:sz w:val="22"/>
                <w:szCs w:val="22"/>
              </w:rPr>
              <w:t>enalapril </w:t>
            </w:r>
            <w:r w:rsidR="0062048C" w:rsidRPr="00852434">
              <w:rPr>
                <w:sz w:val="22"/>
                <w:szCs w:val="22"/>
              </w:rPr>
              <w:t xml:space="preserve">    </w:t>
            </w:r>
            <w:r w:rsidRPr="00852434">
              <w:rPr>
                <w:sz w:val="22"/>
                <w:szCs w:val="22"/>
              </w:rPr>
              <w:t>lisinopril </w:t>
            </w:r>
            <w:r w:rsidR="0062048C" w:rsidRPr="00852434">
              <w:rPr>
                <w:sz w:val="22"/>
                <w:szCs w:val="22"/>
              </w:rPr>
              <w:t xml:space="preserve">   </w:t>
            </w:r>
            <w:r w:rsidRPr="00852434">
              <w:rPr>
                <w:sz w:val="22"/>
                <w:szCs w:val="22"/>
              </w:rPr>
              <w:t>perindopril </w:t>
            </w:r>
            <w:r w:rsidR="0062048C" w:rsidRPr="00852434">
              <w:rPr>
                <w:sz w:val="22"/>
                <w:szCs w:val="22"/>
              </w:rPr>
              <w:t xml:space="preserve">  </w:t>
            </w:r>
            <w:r w:rsidRPr="00852434">
              <w:rPr>
                <w:sz w:val="22"/>
                <w:szCs w:val="22"/>
              </w:rPr>
              <w:t>quinapril </w:t>
            </w:r>
            <w:r w:rsidR="0062048C" w:rsidRPr="00852434">
              <w:rPr>
                <w:sz w:val="22"/>
                <w:szCs w:val="22"/>
              </w:rPr>
              <w:t xml:space="preserve"> </w:t>
            </w:r>
          </w:p>
          <w:p w14:paraId="3A50B434" w14:textId="1FA4A913" w:rsidR="0026156A" w:rsidRPr="00852434" w:rsidRDefault="0026156A" w:rsidP="00BB7326">
            <w:pPr>
              <w:spacing w:after="0" w:line="240" w:lineRule="auto"/>
              <w:ind w:left="-15"/>
              <w:rPr>
                <w:sz w:val="22"/>
                <w:szCs w:val="22"/>
              </w:rPr>
            </w:pPr>
            <w:r w:rsidRPr="00852434">
              <w:rPr>
                <w:sz w:val="22"/>
                <w:szCs w:val="22"/>
              </w:rPr>
              <w:t>ramipril</w:t>
            </w:r>
          </w:p>
          <w:p w14:paraId="7E6A45E0" w14:textId="0C6122F8" w:rsidR="0026156A" w:rsidRPr="00852434" w:rsidRDefault="0026156A" w:rsidP="00BB7326">
            <w:pPr>
              <w:spacing w:after="0" w:line="240" w:lineRule="auto"/>
              <w:ind w:left="-15"/>
              <w:rPr>
                <w:sz w:val="22"/>
                <w:szCs w:val="22"/>
              </w:rPr>
            </w:pPr>
            <w:r w:rsidRPr="00852434">
              <w:rPr>
                <w:b/>
                <w:bCs/>
                <w:sz w:val="22"/>
                <w:szCs w:val="22"/>
              </w:rPr>
              <w:t>Immunosuppressants</w:t>
            </w:r>
            <w:r w:rsidRPr="00852434">
              <w:rPr>
                <w:sz w:val="22"/>
                <w:szCs w:val="22"/>
              </w:rPr>
              <w:t>- cyclosporin</w:t>
            </w:r>
          </w:p>
          <w:p w14:paraId="3B2FE38A" w14:textId="77777777" w:rsidR="0026156A" w:rsidRPr="00852434" w:rsidRDefault="0026156A" w:rsidP="00BB7326">
            <w:pPr>
              <w:spacing w:after="0" w:line="240" w:lineRule="auto"/>
              <w:ind w:left="-15" w:firstLine="15"/>
              <w:rPr>
                <w:sz w:val="22"/>
                <w:szCs w:val="22"/>
              </w:rPr>
            </w:pPr>
            <w:r w:rsidRPr="00852434">
              <w:rPr>
                <w:b/>
                <w:bCs/>
                <w:sz w:val="22"/>
                <w:szCs w:val="22"/>
              </w:rPr>
              <w:t>Nasal Steroid Spray</w:t>
            </w:r>
            <w:r w:rsidRPr="00852434">
              <w:rPr>
                <w:sz w:val="22"/>
                <w:szCs w:val="22"/>
              </w:rPr>
              <w:t>-beclomethasone budesonide </w:t>
            </w:r>
            <w:proofErr w:type="spellStart"/>
            <w:r w:rsidRPr="00852434">
              <w:rPr>
                <w:sz w:val="22"/>
                <w:szCs w:val="22"/>
              </w:rPr>
              <w:t>ciclesonide</w:t>
            </w:r>
            <w:proofErr w:type="spellEnd"/>
            <w:r w:rsidRPr="00852434">
              <w:rPr>
                <w:sz w:val="22"/>
                <w:szCs w:val="22"/>
              </w:rPr>
              <w:t> </w:t>
            </w:r>
          </w:p>
          <w:p w14:paraId="6D3D3059" w14:textId="76143C8D" w:rsidR="0026156A" w:rsidRPr="00852434" w:rsidRDefault="0026156A" w:rsidP="00BB7326">
            <w:pPr>
              <w:spacing w:after="0" w:line="240" w:lineRule="auto"/>
              <w:ind w:left="-15" w:firstLine="15"/>
              <w:rPr>
                <w:sz w:val="22"/>
                <w:szCs w:val="22"/>
              </w:rPr>
            </w:pPr>
            <w:r w:rsidRPr="00852434">
              <w:rPr>
                <w:sz w:val="22"/>
                <w:szCs w:val="22"/>
              </w:rPr>
              <w:t>Fluticasone</w:t>
            </w:r>
            <w:r w:rsidR="00F41E25" w:rsidRPr="00852434">
              <w:rPr>
                <w:sz w:val="22"/>
                <w:szCs w:val="22"/>
              </w:rPr>
              <w:t xml:space="preserve"> </w:t>
            </w:r>
            <w:r w:rsidRPr="00852434">
              <w:rPr>
                <w:sz w:val="22"/>
                <w:szCs w:val="22"/>
              </w:rPr>
              <w:t>mometasone </w:t>
            </w:r>
            <w:r w:rsidR="00F41E25" w:rsidRPr="00852434">
              <w:rPr>
                <w:sz w:val="22"/>
                <w:szCs w:val="22"/>
              </w:rPr>
              <w:t>triamcinolone </w:t>
            </w:r>
          </w:p>
          <w:p w14:paraId="179CB4C3" w14:textId="47797C05" w:rsidR="0026156A" w:rsidRPr="00852434" w:rsidRDefault="00C26C2F" w:rsidP="00BB7326">
            <w:pPr>
              <w:spacing w:after="0" w:line="240" w:lineRule="auto"/>
              <w:rPr>
                <w:b/>
                <w:bCs/>
                <w:sz w:val="22"/>
                <w:szCs w:val="22"/>
              </w:rPr>
            </w:pPr>
            <w:r w:rsidRPr="00852434">
              <w:rPr>
                <w:b/>
                <w:bCs/>
                <w:sz w:val="22"/>
                <w:szCs w:val="22"/>
              </w:rPr>
              <w:t>Decongestant, Decongestant Sprays, Expectorants</w:t>
            </w:r>
          </w:p>
          <w:p w14:paraId="7ED74A30" w14:textId="053086B4" w:rsidR="00C26C2F" w:rsidRPr="00852434" w:rsidRDefault="00C26C2F" w:rsidP="00BB7326">
            <w:pPr>
              <w:spacing w:after="0" w:line="240" w:lineRule="auto"/>
              <w:rPr>
                <w:sz w:val="22"/>
                <w:szCs w:val="22"/>
              </w:rPr>
            </w:pPr>
            <w:proofErr w:type="spellStart"/>
            <w:r w:rsidRPr="00852434">
              <w:rPr>
                <w:sz w:val="22"/>
                <w:szCs w:val="22"/>
              </w:rPr>
              <w:t>Guaifenesinoxy</w:t>
            </w:r>
            <w:proofErr w:type="spellEnd"/>
            <w:r w:rsidRPr="00852434">
              <w:rPr>
                <w:sz w:val="22"/>
                <w:szCs w:val="22"/>
              </w:rPr>
              <w:t xml:space="preserve"> </w:t>
            </w:r>
            <w:r w:rsidR="0062048C" w:rsidRPr="00852434">
              <w:rPr>
                <w:sz w:val="22"/>
                <w:szCs w:val="22"/>
              </w:rPr>
              <w:t xml:space="preserve">    </w:t>
            </w:r>
            <w:proofErr w:type="spellStart"/>
            <w:r w:rsidRPr="00852434">
              <w:rPr>
                <w:sz w:val="22"/>
                <w:szCs w:val="22"/>
              </w:rPr>
              <w:t>metazoline</w:t>
            </w:r>
            <w:proofErr w:type="spellEnd"/>
            <w:r w:rsidRPr="00852434">
              <w:rPr>
                <w:sz w:val="22"/>
                <w:szCs w:val="22"/>
              </w:rPr>
              <w:t> </w:t>
            </w:r>
            <w:r w:rsidR="0062048C" w:rsidRPr="00852434">
              <w:rPr>
                <w:sz w:val="22"/>
                <w:szCs w:val="22"/>
              </w:rPr>
              <w:t xml:space="preserve">     </w:t>
            </w:r>
            <w:r w:rsidRPr="00852434">
              <w:rPr>
                <w:sz w:val="22"/>
                <w:szCs w:val="22"/>
              </w:rPr>
              <w:t xml:space="preserve">phenylephrine </w:t>
            </w:r>
            <w:r w:rsidR="0062048C" w:rsidRPr="00852434">
              <w:rPr>
                <w:sz w:val="22"/>
                <w:szCs w:val="22"/>
              </w:rPr>
              <w:t xml:space="preserve">    </w:t>
            </w:r>
            <w:r w:rsidRPr="00852434">
              <w:rPr>
                <w:sz w:val="22"/>
                <w:szCs w:val="22"/>
              </w:rPr>
              <w:t>pseudoephedrine</w:t>
            </w:r>
          </w:p>
          <w:p w14:paraId="39A8994F" w14:textId="31AC62A9" w:rsidR="00C26C2F" w:rsidRPr="00852434" w:rsidRDefault="00C26C2F" w:rsidP="00BB7326">
            <w:pPr>
              <w:spacing w:after="0" w:line="240" w:lineRule="auto"/>
              <w:rPr>
                <w:b/>
                <w:bCs/>
                <w:sz w:val="22"/>
                <w:szCs w:val="22"/>
              </w:rPr>
            </w:pPr>
            <w:r w:rsidRPr="00852434">
              <w:rPr>
                <w:b/>
                <w:bCs/>
                <w:sz w:val="22"/>
                <w:szCs w:val="22"/>
              </w:rPr>
              <w:t xml:space="preserve">Leukotriene modifiers- </w:t>
            </w:r>
            <w:r w:rsidRPr="00852434">
              <w:rPr>
                <w:sz w:val="22"/>
                <w:szCs w:val="22"/>
              </w:rPr>
              <w:t xml:space="preserve">Montelukast </w:t>
            </w:r>
            <w:proofErr w:type="spellStart"/>
            <w:r w:rsidRPr="00852434">
              <w:rPr>
                <w:sz w:val="22"/>
                <w:szCs w:val="22"/>
              </w:rPr>
              <w:t>pranlukast</w:t>
            </w:r>
            <w:proofErr w:type="spellEnd"/>
            <w:r w:rsidRPr="00852434">
              <w:rPr>
                <w:sz w:val="22"/>
                <w:szCs w:val="22"/>
              </w:rPr>
              <w:t xml:space="preserve"> zafirlukast </w:t>
            </w:r>
            <w:proofErr w:type="spellStart"/>
            <w:r w:rsidRPr="00852434">
              <w:rPr>
                <w:sz w:val="22"/>
                <w:szCs w:val="22"/>
              </w:rPr>
              <w:t>tzileuton</w:t>
            </w:r>
            <w:proofErr w:type="spellEnd"/>
          </w:p>
          <w:p w14:paraId="3AF1358E" w14:textId="139A1A3D" w:rsidR="00C26C2F" w:rsidRPr="00852434" w:rsidRDefault="00C26C2F" w:rsidP="00BB7326">
            <w:pPr>
              <w:spacing w:after="0" w:line="240" w:lineRule="auto"/>
              <w:rPr>
                <w:b/>
                <w:bCs/>
                <w:sz w:val="22"/>
                <w:szCs w:val="22"/>
              </w:rPr>
            </w:pPr>
            <w:r w:rsidRPr="00852434">
              <w:rPr>
                <w:b/>
                <w:bCs/>
                <w:sz w:val="22"/>
                <w:szCs w:val="22"/>
              </w:rPr>
              <w:t>Serotonin &amp; Norepinephrine Reuptake Inhibitors (SNRIs)</w:t>
            </w:r>
          </w:p>
          <w:p w14:paraId="44AB7302" w14:textId="0A0FC4DC" w:rsidR="0062048C" w:rsidRPr="00852434" w:rsidRDefault="008910A0" w:rsidP="00BB7326">
            <w:pPr>
              <w:spacing w:after="0" w:line="240" w:lineRule="auto"/>
              <w:ind w:left="-105"/>
              <w:rPr>
                <w:sz w:val="22"/>
                <w:szCs w:val="22"/>
              </w:rPr>
            </w:pPr>
            <w:r w:rsidRPr="00852434">
              <w:rPr>
                <w:sz w:val="22"/>
                <w:szCs w:val="22"/>
              </w:rPr>
              <w:t xml:space="preserve"> </w:t>
            </w:r>
            <w:r w:rsidR="00AE2443" w:rsidRPr="00852434">
              <w:rPr>
                <w:sz w:val="22"/>
                <w:szCs w:val="22"/>
              </w:rPr>
              <w:t>Atomoxetine</w:t>
            </w:r>
            <w:r w:rsidR="0062048C" w:rsidRPr="00852434">
              <w:rPr>
                <w:sz w:val="22"/>
                <w:szCs w:val="22"/>
              </w:rPr>
              <w:t xml:space="preserve">      </w:t>
            </w:r>
            <w:r w:rsidR="00AE2443" w:rsidRPr="00852434">
              <w:rPr>
                <w:sz w:val="22"/>
                <w:szCs w:val="22"/>
              </w:rPr>
              <w:t xml:space="preserve"> </w:t>
            </w:r>
            <w:r w:rsidR="0062048C" w:rsidRPr="00852434">
              <w:rPr>
                <w:sz w:val="22"/>
                <w:szCs w:val="22"/>
              </w:rPr>
              <w:t xml:space="preserve">          </w:t>
            </w:r>
            <w:r w:rsidRPr="00852434">
              <w:rPr>
                <w:sz w:val="22"/>
                <w:szCs w:val="22"/>
              </w:rPr>
              <w:t xml:space="preserve">   </w:t>
            </w:r>
            <w:r w:rsidR="00AE2443" w:rsidRPr="00852434">
              <w:rPr>
                <w:sz w:val="22"/>
                <w:szCs w:val="22"/>
              </w:rPr>
              <w:t xml:space="preserve">desvenlafaxine </w:t>
            </w:r>
            <w:r w:rsidR="0062048C" w:rsidRPr="00852434">
              <w:rPr>
                <w:sz w:val="22"/>
                <w:szCs w:val="22"/>
              </w:rPr>
              <w:t xml:space="preserve">  </w:t>
            </w:r>
            <w:r w:rsidR="00AE2443" w:rsidRPr="00852434">
              <w:rPr>
                <w:sz w:val="22"/>
                <w:szCs w:val="22"/>
              </w:rPr>
              <w:t xml:space="preserve">duloxetine </w:t>
            </w:r>
          </w:p>
          <w:p w14:paraId="19ED51F5" w14:textId="1FED3860" w:rsidR="00C26C2F" w:rsidRPr="00852434" w:rsidRDefault="008910A0" w:rsidP="00BB7326">
            <w:pPr>
              <w:spacing w:after="0" w:line="240" w:lineRule="auto"/>
              <w:ind w:left="-105"/>
              <w:rPr>
                <w:sz w:val="22"/>
                <w:szCs w:val="22"/>
              </w:rPr>
            </w:pPr>
            <w:r w:rsidRPr="00852434">
              <w:rPr>
                <w:sz w:val="22"/>
                <w:szCs w:val="22"/>
              </w:rPr>
              <w:t xml:space="preserve"> </w:t>
            </w:r>
            <w:proofErr w:type="spellStart"/>
            <w:r w:rsidR="00AE2443" w:rsidRPr="00852434">
              <w:rPr>
                <w:sz w:val="22"/>
                <w:szCs w:val="22"/>
              </w:rPr>
              <w:t>levomil</w:t>
            </w:r>
            <w:proofErr w:type="spellEnd"/>
            <w:r w:rsidR="00AE2443" w:rsidRPr="00852434">
              <w:rPr>
                <w:sz w:val="22"/>
                <w:szCs w:val="22"/>
              </w:rPr>
              <w:t xml:space="preserve"> </w:t>
            </w:r>
            <w:proofErr w:type="spellStart"/>
            <w:r w:rsidR="00AE2443" w:rsidRPr="00852434">
              <w:rPr>
                <w:sz w:val="22"/>
                <w:szCs w:val="22"/>
              </w:rPr>
              <w:t>nacipranmil</w:t>
            </w:r>
            <w:proofErr w:type="spellEnd"/>
            <w:r w:rsidR="00AE2443" w:rsidRPr="00852434">
              <w:rPr>
                <w:sz w:val="22"/>
                <w:szCs w:val="22"/>
              </w:rPr>
              <w:t xml:space="preserve"> </w:t>
            </w:r>
            <w:r w:rsidR="0062048C" w:rsidRPr="00852434">
              <w:rPr>
                <w:sz w:val="22"/>
                <w:szCs w:val="22"/>
              </w:rPr>
              <w:t xml:space="preserve">        </w:t>
            </w:r>
            <w:proofErr w:type="spellStart"/>
            <w:r w:rsidR="00AE2443" w:rsidRPr="00852434">
              <w:rPr>
                <w:sz w:val="22"/>
                <w:szCs w:val="22"/>
              </w:rPr>
              <w:t>Nacriprant</w:t>
            </w:r>
            <w:proofErr w:type="spellEnd"/>
            <w:r w:rsidR="0062048C" w:rsidRPr="00852434">
              <w:rPr>
                <w:sz w:val="22"/>
                <w:szCs w:val="22"/>
              </w:rPr>
              <w:t xml:space="preserve">     </w:t>
            </w:r>
            <w:r w:rsidRPr="00852434">
              <w:rPr>
                <w:sz w:val="22"/>
                <w:szCs w:val="22"/>
              </w:rPr>
              <w:t xml:space="preserve">    </w:t>
            </w:r>
            <w:r w:rsidR="0062048C" w:rsidRPr="00852434">
              <w:rPr>
                <w:sz w:val="22"/>
                <w:szCs w:val="22"/>
              </w:rPr>
              <w:t xml:space="preserve"> </w:t>
            </w:r>
            <w:proofErr w:type="spellStart"/>
            <w:r w:rsidR="00AE2443" w:rsidRPr="00852434">
              <w:rPr>
                <w:sz w:val="22"/>
                <w:szCs w:val="22"/>
              </w:rPr>
              <w:t>ramadol</w:t>
            </w:r>
            <w:proofErr w:type="spellEnd"/>
            <w:r w:rsidR="00AE2443" w:rsidRPr="00852434">
              <w:rPr>
                <w:sz w:val="22"/>
                <w:szCs w:val="22"/>
              </w:rPr>
              <w:t xml:space="preserve"> venlafaxine</w:t>
            </w:r>
          </w:p>
          <w:p w14:paraId="04CB88C8" w14:textId="2DC7CCAA" w:rsidR="00AE2443" w:rsidRPr="00852434" w:rsidRDefault="00AE2443" w:rsidP="00BB7326">
            <w:pPr>
              <w:spacing w:after="0" w:line="240" w:lineRule="auto"/>
              <w:ind w:left="-15"/>
              <w:rPr>
                <w:sz w:val="22"/>
                <w:szCs w:val="22"/>
              </w:rPr>
            </w:pPr>
            <w:r w:rsidRPr="00852434">
              <w:rPr>
                <w:b/>
                <w:bCs/>
                <w:sz w:val="22"/>
                <w:szCs w:val="22"/>
              </w:rPr>
              <w:t>Proton Pump Inhibitors (PPIs)-</w:t>
            </w:r>
            <w:proofErr w:type="spellStart"/>
            <w:r w:rsidRPr="00852434">
              <w:rPr>
                <w:sz w:val="22"/>
                <w:szCs w:val="22"/>
              </w:rPr>
              <w:t>Dexlansoprazole</w:t>
            </w:r>
            <w:proofErr w:type="spellEnd"/>
            <w:r w:rsidR="0062048C" w:rsidRPr="00852434">
              <w:rPr>
                <w:sz w:val="22"/>
                <w:szCs w:val="22"/>
              </w:rPr>
              <w:t xml:space="preserve"> </w:t>
            </w:r>
            <w:r w:rsidRPr="00852434">
              <w:rPr>
                <w:sz w:val="22"/>
                <w:szCs w:val="22"/>
              </w:rPr>
              <w:t>esomeprazole </w:t>
            </w:r>
            <w:r w:rsidR="0062048C" w:rsidRPr="00852434">
              <w:rPr>
                <w:sz w:val="22"/>
                <w:szCs w:val="22"/>
              </w:rPr>
              <w:t xml:space="preserve">    </w:t>
            </w:r>
            <w:r w:rsidRPr="00852434">
              <w:rPr>
                <w:sz w:val="22"/>
                <w:szCs w:val="22"/>
              </w:rPr>
              <w:t>lansoprazole </w:t>
            </w:r>
            <w:r w:rsidR="0062048C" w:rsidRPr="00852434">
              <w:rPr>
                <w:sz w:val="22"/>
                <w:szCs w:val="22"/>
              </w:rPr>
              <w:t xml:space="preserve">     </w:t>
            </w:r>
            <w:r w:rsidRPr="00852434">
              <w:rPr>
                <w:sz w:val="22"/>
                <w:szCs w:val="22"/>
              </w:rPr>
              <w:t>omeprazole</w:t>
            </w:r>
            <w:r w:rsidR="0062048C" w:rsidRPr="00852434">
              <w:rPr>
                <w:sz w:val="22"/>
                <w:szCs w:val="22"/>
              </w:rPr>
              <w:t xml:space="preserve">    </w:t>
            </w:r>
            <w:r w:rsidRPr="00852434">
              <w:rPr>
                <w:sz w:val="22"/>
                <w:szCs w:val="22"/>
              </w:rPr>
              <w:t> Pantoprazole</w:t>
            </w:r>
            <w:r w:rsidR="0062048C" w:rsidRPr="00852434">
              <w:rPr>
                <w:sz w:val="22"/>
                <w:szCs w:val="22"/>
              </w:rPr>
              <w:t xml:space="preserve">   </w:t>
            </w:r>
            <w:r w:rsidRPr="00852434">
              <w:rPr>
                <w:sz w:val="22"/>
                <w:szCs w:val="22"/>
              </w:rPr>
              <w:t>rabeprazole</w:t>
            </w:r>
          </w:p>
          <w:p w14:paraId="5F3F32C9" w14:textId="77777777" w:rsidR="0062048C" w:rsidRPr="00852434" w:rsidRDefault="00AE2443" w:rsidP="00BB7326">
            <w:pPr>
              <w:spacing w:after="0" w:line="240" w:lineRule="auto"/>
              <w:ind w:left="-15"/>
              <w:rPr>
                <w:sz w:val="22"/>
                <w:szCs w:val="22"/>
              </w:rPr>
            </w:pPr>
            <w:r w:rsidRPr="00852434">
              <w:rPr>
                <w:b/>
                <w:bCs/>
                <w:sz w:val="22"/>
                <w:szCs w:val="22"/>
              </w:rPr>
              <w:t>Selective Serotonin Reuptake Inhibitor (SSRIs)-</w:t>
            </w:r>
            <w:r w:rsidR="00DB12C3" w:rsidRPr="00852434">
              <w:rPr>
                <w:sz w:val="22"/>
                <w:szCs w:val="22"/>
              </w:rPr>
              <w:t xml:space="preserve"> citalopram </w:t>
            </w:r>
            <w:r w:rsidR="0062048C" w:rsidRPr="00852434">
              <w:rPr>
                <w:sz w:val="22"/>
                <w:szCs w:val="22"/>
              </w:rPr>
              <w:t xml:space="preserve">   </w:t>
            </w:r>
            <w:r w:rsidR="00DB12C3" w:rsidRPr="00852434">
              <w:rPr>
                <w:sz w:val="22"/>
                <w:szCs w:val="22"/>
              </w:rPr>
              <w:t>escitalopram </w:t>
            </w:r>
            <w:r w:rsidR="0062048C" w:rsidRPr="00852434">
              <w:rPr>
                <w:sz w:val="22"/>
                <w:szCs w:val="22"/>
              </w:rPr>
              <w:t xml:space="preserve">   </w:t>
            </w:r>
            <w:r w:rsidR="00DB12C3" w:rsidRPr="00852434">
              <w:rPr>
                <w:sz w:val="22"/>
                <w:szCs w:val="22"/>
              </w:rPr>
              <w:t>fluoxetine </w:t>
            </w:r>
            <w:r w:rsidR="0062048C" w:rsidRPr="00852434">
              <w:rPr>
                <w:sz w:val="22"/>
                <w:szCs w:val="22"/>
              </w:rPr>
              <w:t xml:space="preserve">   </w:t>
            </w:r>
            <w:r w:rsidR="00DB12C3" w:rsidRPr="00852434">
              <w:rPr>
                <w:sz w:val="22"/>
                <w:szCs w:val="22"/>
              </w:rPr>
              <w:t xml:space="preserve">fluvoxamine </w:t>
            </w:r>
            <w:r w:rsidR="0062048C" w:rsidRPr="00852434">
              <w:rPr>
                <w:sz w:val="22"/>
                <w:szCs w:val="22"/>
              </w:rPr>
              <w:t xml:space="preserve">   </w:t>
            </w:r>
            <w:r w:rsidR="00DB12C3" w:rsidRPr="00852434">
              <w:rPr>
                <w:sz w:val="22"/>
                <w:szCs w:val="22"/>
              </w:rPr>
              <w:t>paroxetine sertraline </w:t>
            </w:r>
            <w:r w:rsidR="0062048C" w:rsidRPr="00852434">
              <w:rPr>
                <w:sz w:val="22"/>
                <w:szCs w:val="22"/>
              </w:rPr>
              <w:t xml:space="preserve">      </w:t>
            </w:r>
            <w:proofErr w:type="spellStart"/>
            <w:r w:rsidR="00DB12C3" w:rsidRPr="00852434">
              <w:rPr>
                <w:sz w:val="22"/>
                <w:szCs w:val="22"/>
              </w:rPr>
              <w:t>volazodone</w:t>
            </w:r>
            <w:proofErr w:type="spellEnd"/>
            <w:r w:rsidR="00DB12C3" w:rsidRPr="00852434">
              <w:rPr>
                <w:sz w:val="22"/>
                <w:szCs w:val="22"/>
              </w:rPr>
              <w:t xml:space="preserve">  </w:t>
            </w:r>
          </w:p>
          <w:p w14:paraId="3EFB310F" w14:textId="513E6D73" w:rsidR="008A6A0E" w:rsidRPr="00852434" w:rsidRDefault="008A6A0E" w:rsidP="009A7E3E">
            <w:pPr>
              <w:spacing w:after="0" w:line="240" w:lineRule="auto"/>
              <w:ind w:left="-15"/>
              <w:rPr>
                <w:sz w:val="22"/>
                <w:szCs w:val="22"/>
              </w:rPr>
            </w:pPr>
            <w:r w:rsidRPr="00852434">
              <w:rPr>
                <w:sz w:val="22"/>
                <w:szCs w:val="22"/>
              </w:rPr>
              <w:t>Birth Control Pills</w:t>
            </w:r>
            <w:r w:rsidR="009A7E3E">
              <w:rPr>
                <w:sz w:val="22"/>
                <w:szCs w:val="22"/>
              </w:rPr>
              <w:t xml:space="preserve">          </w:t>
            </w:r>
            <w:r w:rsidR="002719C2" w:rsidRPr="00852434">
              <w:rPr>
                <w:sz w:val="22"/>
                <w:szCs w:val="22"/>
              </w:rPr>
              <w:t>Tylenol (</w:t>
            </w:r>
            <w:proofErr w:type="gramStart"/>
            <w:r w:rsidR="002A3C3F" w:rsidRPr="00852434">
              <w:rPr>
                <w:sz w:val="22"/>
                <w:szCs w:val="22"/>
              </w:rPr>
              <w:t>Acetaminophen)</w:t>
            </w:r>
            <w:r w:rsidR="002A3C3F">
              <w:rPr>
                <w:sz w:val="22"/>
                <w:szCs w:val="22"/>
              </w:rPr>
              <w:t xml:space="preserve">  </w:t>
            </w:r>
            <w:r w:rsidR="009A7E3E">
              <w:rPr>
                <w:sz w:val="22"/>
                <w:szCs w:val="22"/>
              </w:rPr>
              <w:t xml:space="preserve"> </w:t>
            </w:r>
            <w:proofErr w:type="gramEnd"/>
            <w:r w:rsidR="009A7E3E">
              <w:rPr>
                <w:sz w:val="22"/>
                <w:szCs w:val="22"/>
              </w:rPr>
              <w:t xml:space="preserve">    </w:t>
            </w:r>
            <w:r w:rsidRPr="00852434">
              <w:rPr>
                <w:sz w:val="22"/>
                <w:szCs w:val="22"/>
              </w:rPr>
              <w:t>Diuretics</w:t>
            </w:r>
            <w:r w:rsidR="00E93B8B" w:rsidRPr="00852434">
              <w:rPr>
                <w:sz w:val="22"/>
                <w:szCs w:val="22"/>
              </w:rPr>
              <w:t xml:space="preserve">          </w:t>
            </w:r>
            <w:r w:rsidR="002719C2" w:rsidRPr="00852434">
              <w:rPr>
                <w:sz w:val="22"/>
                <w:szCs w:val="22"/>
              </w:rPr>
              <w:t xml:space="preserve"> </w:t>
            </w:r>
            <w:r w:rsidR="00E93B8B" w:rsidRPr="00852434">
              <w:rPr>
                <w:sz w:val="22"/>
                <w:szCs w:val="22"/>
              </w:rPr>
              <w:t xml:space="preserve"> </w:t>
            </w:r>
          </w:p>
        </w:tc>
      </w:tr>
    </w:tbl>
    <w:p w14:paraId="20B68D51" w14:textId="0D3D6BAF" w:rsidR="008A6A0E" w:rsidRPr="00F510AF" w:rsidRDefault="008A6A0E" w:rsidP="002432A9">
      <w:pPr>
        <w:spacing w:after="0" w:line="240" w:lineRule="auto"/>
        <w:ind w:left="1440"/>
      </w:pPr>
    </w:p>
    <w:p w14:paraId="2BC1668C" w14:textId="0F8D44CF" w:rsidR="00A82FF1" w:rsidRDefault="00D04A4D" w:rsidP="002B01D6">
      <w:pPr>
        <w:ind w:left="1440"/>
        <w:rPr>
          <w:sz w:val="20"/>
          <w:szCs w:val="20"/>
        </w:rPr>
      </w:pPr>
      <w:r w:rsidRPr="00A82FF1">
        <w:rPr>
          <w:sz w:val="20"/>
          <w:szCs w:val="20"/>
        </w:rPr>
        <w:t xml:space="preserve">By Crosby, D. MD, FAAOA. Medication to Stop Before Allergy Testing. February 21,2021 from the American Academy </w:t>
      </w:r>
      <w:proofErr w:type="spellStart"/>
      <w:r w:rsidRPr="00A82FF1">
        <w:rPr>
          <w:sz w:val="20"/>
          <w:szCs w:val="20"/>
        </w:rPr>
        <w:t>Otalaryngic</w:t>
      </w:r>
      <w:proofErr w:type="spellEnd"/>
      <w:r w:rsidRPr="00A82FF1">
        <w:rPr>
          <w:sz w:val="20"/>
          <w:szCs w:val="20"/>
        </w:rPr>
        <w:t xml:space="preserve"> allergy. Aaoallergy.org</w:t>
      </w:r>
    </w:p>
    <w:sectPr w:rsidR="00A82FF1" w:rsidSect="00AC6B0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1A556" w14:textId="77777777" w:rsidR="00016FE6" w:rsidRDefault="00016FE6" w:rsidP="00150A68">
      <w:pPr>
        <w:spacing w:after="0" w:line="240" w:lineRule="auto"/>
      </w:pPr>
      <w:r>
        <w:separator/>
      </w:r>
    </w:p>
  </w:endnote>
  <w:endnote w:type="continuationSeparator" w:id="0">
    <w:p w14:paraId="28A75B20" w14:textId="77777777" w:rsidR="00016FE6" w:rsidRDefault="00016FE6" w:rsidP="00150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FDEB" w14:textId="77777777" w:rsidR="00B24970" w:rsidRDefault="00B249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05441" w14:textId="77777777" w:rsidR="004124DC" w:rsidRPr="004124DC" w:rsidRDefault="004124DC" w:rsidP="004124DC">
    <w:pPr>
      <w:tabs>
        <w:tab w:val="center" w:pos="4680"/>
        <w:tab w:val="right" w:pos="9360"/>
      </w:tabs>
      <w:spacing w:after="0" w:line="240" w:lineRule="auto"/>
      <w:jc w:val="center"/>
      <w:rPr>
        <w:rFonts w:eastAsiaTheme="minorEastAsia"/>
      </w:rPr>
    </w:pPr>
    <w:r w:rsidRPr="004124DC">
      <w:rPr>
        <w:rFonts w:eastAsiaTheme="minorEastAsia"/>
      </w:rPr>
      <w:t>6845 Elm Street, Suite 303</w:t>
    </w:r>
  </w:p>
  <w:p w14:paraId="581CFA42" w14:textId="77777777" w:rsidR="004124DC" w:rsidRPr="004124DC" w:rsidRDefault="004124DC" w:rsidP="004124DC">
    <w:pPr>
      <w:tabs>
        <w:tab w:val="center" w:pos="4680"/>
        <w:tab w:val="right" w:pos="9360"/>
      </w:tabs>
      <w:spacing w:after="0" w:line="240" w:lineRule="auto"/>
      <w:jc w:val="center"/>
      <w:rPr>
        <w:rFonts w:eastAsiaTheme="minorEastAsia"/>
      </w:rPr>
    </w:pPr>
    <w:r w:rsidRPr="004124DC">
      <w:rPr>
        <w:rFonts w:eastAsiaTheme="minorEastAsia"/>
      </w:rPr>
      <w:t>Mclean, VA 22101</w:t>
    </w:r>
  </w:p>
  <w:p w14:paraId="6176B0E2" w14:textId="77777777" w:rsidR="00B24970" w:rsidRDefault="00B249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8FCCA" w14:textId="77777777" w:rsidR="00B24970" w:rsidRDefault="00B24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EF693" w14:textId="77777777" w:rsidR="00016FE6" w:rsidRDefault="00016FE6" w:rsidP="00150A68">
      <w:pPr>
        <w:spacing w:after="0" w:line="240" w:lineRule="auto"/>
      </w:pPr>
      <w:r>
        <w:separator/>
      </w:r>
    </w:p>
  </w:footnote>
  <w:footnote w:type="continuationSeparator" w:id="0">
    <w:p w14:paraId="089C552F" w14:textId="77777777" w:rsidR="00016FE6" w:rsidRDefault="00016FE6" w:rsidP="00150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0F0A7" w14:textId="77777777" w:rsidR="00B24970" w:rsidRDefault="00B249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98EE4" w14:textId="77777777" w:rsidR="00B24970" w:rsidRPr="00B24970" w:rsidRDefault="00B24970" w:rsidP="00B24970">
    <w:pPr>
      <w:spacing w:after="0"/>
      <w:jc w:val="center"/>
      <w:rPr>
        <w:rFonts w:eastAsiaTheme="minorEastAsia"/>
        <w:sz w:val="36"/>
        <w:szCs w:val="36"/>
      </w:rPr>
    </w:pPr>
    <w:r w:rsidRPr="00B24970">
      <w:rPr>
        <w:rFonts w:eastAsiaTheme="minorEastAsia"/>
        <w:noProof/>
        <w:sz w:val="36"/>
        <w:szCs w:val="36"/>
      </w:rPr>
      <w:drawing>
        <wp:anchor distT="0" distB="0" distL="114300" distR="114300" simplePos="0" relativeHeight="251659264" behindDoc="0" locked="0" layoutInCell="1" allowOverlap="1" wp14:anchorId="0D083570" wp14:editId="0EF6C02A">
          <wp:simplePos x="0" y="0"/>
          <wp:positionH relativeFrom="column">
            <wp:posOffset>-552450</wp:posOffset>
          </wp:positionH>
          <wp:positionV relativeFrom="paragraph">
            <wp:posOffset>-317500</wp:posOffset>
          </wp:positionV>
          <wp:extent cx="1651000" cy="1549400"/>
          <wp:effectExtent l="0" t="0" r="0" b="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1000" cy="1549400"/>
                  </a:xfrm>
                  <a:prstGeom prst="rect">
                    <a:avLst/>
                  </a:prstGeom>
                </pic:spPr>
              </pic:pic>
            </a:graphicData>
          </a:graphic>
          <wp14:sizeRelH relativeFrom="margin">
            <wp14:pctWidth>0</wp14:pctWidth>
          </wp14:sizeRelH>
          <wp14:sizeRelV relativeFrom="margin">
            <wp14:pctHeight>0</wp14:pctHeight>
          </wp14:sizeRelV>
        </wp:anchor>
      </w:drawing>
    </w:r>
    <w:r w:rsidRPr="00B24970">
      <w:rPr>
        <w:rFonts w:eastAsiaTheme="minorEastAsia"/>
        <w:sz w:val="36"/>
        <w:szCs w:val="36"/>
      </w:rPr>
      <w:t>ENT &amp; FACIAL PLASTIC SURGERY</w:t>
    </w:r>
  </w:p>
  <w:p w14:paraId="678B97E5" w14:textId="77777777" w:rsidR="00B24970" w:rsidRPr="00B24970" w:rsidRDefault="00B24970" w:rsidP="00B24970">
    <w:pPr>
      <w:spacing w:after="0"/>
      <w:jc w:val="center"/>
      <w:rPr>
        <w:rFonts w:eastAsiaTheme="minorEastAsia"/>
      </w:rPr>
    </w:pPr>
    <w:r w:rsidRPr="00B24970">
      <w:rPr>
        <w:rFonts w:eastAsiaTheme="minorEastAsia"/>
      </w:rPr>
      <w:t>EDNAN MUSHTAQ, M.D</w:t>
    </w:r>
  </w:p>
  <w:p w14:paraId="714F0893" w14:textId="77777777" w:rsidR="00B24970" w:rsidRPr="00B24970" w:rsidRDefault="00B24970" w:rsidP="00B24970">
    <w:pPr>
      <w:spacing w:after="0"/>
      <w:jc w:val="center"/>
      <w:rPr>
        <w:rFonts w:eastAsiaTheme="minorEastAsia"/>
      </w:rPr>
    </w:pPr>
    <w:r w:rsidRPr="00B24970">
      <w:rPr>
        <w:rFonts w:eastAsiaTheme="minorEastAsia"/>
      </w:rPr>
      <w:t>HEATH DREYFUSS, M.D</w:t>
    </w:r>
  </w:p>
  <w:p w14:paraId="0008EE2F" w14:textId="77777777" w:rsidR="00B24970" w:rsidRPr="00B24970" w:rsidRDefault="00B24970" w:rsidP="00B24970">
    <w:pPr>
      <w:spacing w:after="0" w:line="240" w:lineRule="auto"/>
      <w:jc w:val="center"/>
      <w:rPr>
        <w:rFonts w:eastAsiaTheme="minorEastAsia"/>
      </w:rPr>
    </w:pPr>
    <w:r w:rsidRPr="00B24970">
      <w:rPr>
        <w:rFonts w:eastAsiaTheme="minorEastAsia"/>
      </w:rPr>
      <w:t>CHRISTOPHER TSANG, MD</w:t>
    </w:r>
  </w:p>
  <w:p w14:paraId="71A6416F" w14:textId="77777777" w:rsidR="00B24970" w:rsidRPr="00B24970" w:rsidRDefault="00B24970" w:rsidP="00B24970">
    <w:pPr>
      <w:spacing w:after="0" w:line="240" w:lineRule="auto"/>
      <w:jc w:val="center"/>
      <w:rPr>
        <w:rFonts w:eastAsiaTheme="minorEastAsia"/>
      </w:rPr>
    </w:pPr>
    <w:r w:rsidRPr="00B24970">
      <w:rPr>
        <w:rFonts w:eastAsiaTheme="minorEastAsia"/>
      </w:rPr>
      <w:t>Phone: (703) 448-0005 Fax: (703) 448-0808</w:t>
    </w:r>
  </w:p>
  <w:p w14:paraId="122940A8" w14:textId="77777777" w:rsidR="00B24970" w:rsidRPr="00B24970" w:rsidRDefault="00B24970" w:rsidP="00B24970">
    <w:pPr>
      <w:spacing w:after="0" w:line="240" w:lineRule="auto"/>
      <w:jc w:val="center"/>
      <w:rPr>
        <w:rFonts w:eastAsiaTheme="minorEastAsia"/>
        <w:sz w:val="22"/>
        <w:szCs w:val="22"/>
      </w:rPr>
    </w:pPr>
    <w:r w:rsidRPr="00B24970">
      <w:rPr>
        <w:rFonts w:eastAsiaTheme="minorEastAsia"/>
        <w:sz w:val="22"/>
        <w:szCs w:val="22"/>
      </w:rPr>
      <w:t xml:space="preserve">Email at: </w:t>
    </w:r>
    <w:hyperlink r:id="rId2" w:history="1">
      <w:r w:rsidRPr="00B24970">
        <w:rPr>
          <w:rFonts w:eastAsiaTheme="minorEastAsia"/>
          <w:color w:val="0563C1" w:themeColor="hyperlink"/>
          <w:sz w:val="22"/>
          <w:szCs w:val="22"/>
          <w:u w:val="single"/>
        </w:rPr>
        <w:t>Allergy2@entfacialplastic.net</w:t>
      </w:r>
    </w:hyperlink>
  </w:p>
  <w:p w14:paraId="2C208ED7" w14:textId="5880A220" w:rsidR="001B452A" w:rsidRDefault="00000000" w:rsidP="004124DC">
    <w:pPr>
      <w:spacing w:after="0" w:line="240" w:lineRule="auto"/>
      <w:ind w:firstLine="720"/>
      <w:jc w:val="center"/>
      <w:rPr>
        <w:rFonts w:eastAsiaTheme="minorEastAsia"/>
        <w:sz w:val="22"/>
        <w:szCs w:val="22"/>
      </w:rPr>
    </w:pPr>
    <w:hyperlink r:id="rId3" w:history="1">
      <w:r w:rsidR="004124DC" w:rsidRPr="00B24970">
        <w:rPr>
          <w:rStyle w:val="Hyperlink"/>
          <w:rFonts w:eastAsiaTheme="minorEastAsia"/>
          <w:sz w:val="22"/>
          <w:szCs w:val="22"/>
        </w:rPr>
        <w:t>Allergy1@entfacialplastic.net</w:t>
      </w:r>
    </w:hyperlink>
  </w:p>
  <w:p w14:paraId="6B77BE08" w14:textId="77777777" w:rsidR="004124DC" w:rsidRDefault="004124DC" w:rsidP="004124DC">
    <w:pPr>
      <w:spacing w:after="0" w:line="240" w:lineRule="auto"/>
      <w:ind w:firstLine="72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4C7B" w14:textId="64DA9BCA" w:rsidR="00DF6427" w:rsidRPr="00927B2B" w:rsidRDefault="00A82FF1" w:rsidP="00E92A4B">
    <w:pPr>
      <w:jc w:val="center"/>
      <w:rPr>
        <w:sz w:val="32"/>
        <w:szCs w:val="32"/>
      </w:rPr>
    </w:pPr>
    <w:r>
      <w:rPr>
        <w:sz w:val="28"/>
        <w:szCs w:val="28"/>
      </w:rPr>
      <w:t>pp</w:t>
    </w:r>
    <w:r w:rsidR="00DF6427" w:rsidRPr="00927B2B">
      <w:rPr>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D0278"/>
    <w:multiLevelType w:val="hybridMultilevel"/>
    <w:tmpl w:val="B3DEF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65F82"/>
    <w:multiLevelType w:val="hybridMultilevel"/>
    <w:tmpl w:val="754A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47500"/>
    <w:multiLevelType w:val="multilevel"/>
    <w:tmpl w:val="8E96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8E01FD"/>
    <w:multiLevelType w:val="multilevel"/>
    <w:tmpl w:val="D9C4D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58387F"/>
    <w:multiLevelType w:val="hybridMultilevel"/>
    <w:tmpl w:val="944EE588"/>
    <w:lvl w:ilvl="0" w:tplc="2DA45540">
      <w:start w:val="1"/>
      <w:numFmt w:val="decimal"/>
      <w:lvlText w:val="%1."/>
      <w:lvlJc w:val="left"/>
      <w:pPr>
        <w:ind w:left="1890" w:hanging="360"/>
      </w:pPr>
      <w:rPr>
        <w:rFonts w:ascii="Times New Roman" w:eastAsiaTheme="minorHAnsi" w:hAnsi="Times New Roman" w:cs="Times New Roman"/>
        <w:b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15:restartNumberingAfterBreak="0">
    <w:nsid w:val="2CE17FD7"/>
    <w:multiLevelType w:val="hybridMultilevel"/>
    <w:tmpl w:val="5BE01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286880"/>
    <w:multiLevelType w:val="hybridMultilevel"/>
    <w:tmpl w:val="9AA8B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DF7661"/>
    <w:multiLevelType w:val="hybridMultilevel"/>
    <w:tmpl w:val="0CC4314A"/>
    <w:lvl w:ilvl="0" w:tplc="78527E0C">
      <w:start w:val="1"/>
      <w:numFmt w:val="decimal"/>
      <w:lvlText w:val="%1."/>
      <w:lvlJc w:val="left"/>
      <w:pPr>
        <w:ind w:left="1800" w:hanging="360"/>
      </w:pPr>
      <w:rPr>
        <w:rFonts w:hint="default"/>
        <w:b/>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16cid:durableId="1265647265">
    <w:abstractNumId w:val="4"/>
  </w:num>
  <w:num w:numId="2" w16cid:durableId="552891979">
    <w:abstractNumId w:val="2"/>
  </w:num>
  <w:num w:numId="3" w16cid:durableId="1836728844">
    <w:abstractNumId w:val="3"/>
  </w:num>
  <w:num w:numId="4" w16cid:durableId="1351687591">
    <w:abstractNumId w:val="5"/>
  </w:num>
  <w:num w:numId="5" w16cid:durableId="2099326110">
    <w:abstractNumId w:val="7"/>
  </w:num>
  <w:num w:numId="6" w16cid:durableId="1497381113">
    <w:abstractNumId w:val="6"/>
  </w:num>
  <w:num w:numId="7" w16cid:durableId="2146073699">
    <w:abstractNumId w:val="0"/>
  </w:num>
  <w:num w:numId="8" w16cid:durableId="1112432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F21"/>
    <w:rsid w:val="00007668"/>
    <w:rsid w:val="00016FE6"/>
    <w:rsid w:val="00067AAB"/>
    <w:rsid w:val="00075102"/>
    <w:rsid w:val="000802AD"/>
    <w:rsid w:val="000A14F0"/>
    <w:rsid w:val="000B2FD9"/>
    <w:rsid w:val="00122F94"/>
    <w:rsid w:val="00126A10"/>
    <w:rsid w:val="00132D37"/>
    <w:rsid w:val="00150A68"/>
    <w:rsid w:val="001933EC"/>
    <w:rsid w:val="001B452A"/>
    <w:rsid w:val="001E2B8C"/>
    <w:rsid w:val="002432A9"/>
    <w:rsid w:val="00253DC6"/>
    <w:rsid w:val="0026156A"/>
    <w:rsid w:val="0026556C"/>
    <w:rsid w:val="002719C2"/>
    <w:rsid w:val="00294360"/>
    <w:rsid w:val="002A3C3F"/>
    <w:rsid w:val="002B01D6"/>
    <w:rsid w:val="002E3125"/>
    <w:rsid w:val="002E719B"/>
    <w:rsid w:val="00302DC9"/>
    <w:rsid w:val="00304D64"/>
    <w:rsid w:val="003608DF"/>
    <w:rsid w:val="0036090B"/>
    <w:rsid w:val="0038293B"/>
    <w:rsid w:val="003A7FD2"/>
    <w:rsid w:val="003B3EA9"/>
    <w:rsid w:val="0041064F"/>
    <w:rsid w:val="00411D12"/>
    <w:rsid w:val="004124DC"/>
    <w:rsid w:val="00494BB0"/>
    <w:rsid w:val="004975B6"/>
    <w:rsid w:val="004A417B"/>
    <w:rsid w:val="004A6F21"/>
    <w:rsid w:val="004B3F95"/>
    <w:rsid w:val="004B7A4C"/>
    <w:rsid w:val="004C0E3F"/>
    <w:rsid w:val="004E030C"/>
    <w:rsid w:val="0050760F"/>
    <w:rsid w:val="00572E86"/>
    <w:rsid w:val="005B4F39"/>
    <w:rsid w:val="006148EC"/>
    <w:rsid w:val="0062048C"/>
    <w:rsid w:val="006575D6"/>
    <w:rsid w:val="0068721F"/>
    <w:rsid w:val="006C2D74"/>
    <w:rsid w:val="006C4BD1"/>
    <w:rsid w:val="006D0F5F"/>
    <w:rsid w:val="006D46F9"/>
    <w:rsid w:val="0075064D"/>
    <w:rsid w:val="00782618"/>
    <w:rsid w:val="007A1120"/>
    <w:rsid w:val="007B6747"/>
    <w:rsid w:val="007B74A7"/>
    <w:rsid w:val="007C22D6"/>
    <w:rsid w:val="007C3597"/>
    <w:rsid w:val="007D0EC3"/>
    <w:rsid w:val="007D7D4C"/>
    <w:rsid w:val="007E0A41"/>
    <w:rsid w:val="007E1CBD"/>
    <w:rsid w:val="00800586"/>
    <w:rsid w:val="00825888"/>
    <w:rsid w:val="00852434"/>
    <w:rsid w:val="008910A0"/>
    <w:rsid w:val="00897540"/>
    <w:rsid w:val="008A6A0E"/>
    <w:rsid w:val="008B5948"/>
    <w:rsid w:val="008D0D11"/>
    <w:rsid w:val="008D1EB2"/>
    <w:rsid w:val="009234B3"/>
    <w:rsid w:val="00927B2B"/>
    <w:rsid w:val="00947302"/>
    <w:rsid w:val="009739EB"/>
    <w:rsid w:val="0098363E"/>
    <w:rsid w:val="0098531F"/>
    <w:rsid w:val="009A3BDA"/>
    <w:rsid w:val="009A7E3E"/>
    <w:rsid w:val="00A07271"/>
    <w:rsid w:val="00A1206E"/>
    <w:rsid w:val="00A31DEB"/>
    <w:rsid w:val="00A52051"/>
    <w:rsid w:val="00A56A01"/>
    <w:rsid w:val="00A72EC9"/>
    <w:rsid w:val="00A82FF1"/>
    <w:rsid w:val="00AA1584"/>
    <w:rsid w:val="00AB228F"/>
    <w:rsid w:val="00AC6B01"/>
    <w:rsid w:val="00AD182A"/>
    <w:rsid w:val="00AE2443"/>
    <w:rsid w:val="00AE7655"/>
    <w:rsid w:val="00B15A5E"/>
    <w:rsid w:val="00B24970"/>
    <w:rsid w:val="00B64A92"/>
    <w:rsid w:val="00B96B49"/>
    <w:rsid w:val="00BB7326"/>
    <w:rsid w:val="00BF244A"/>
    <w:rsid w:val="00C23CF6"/>
    <w:rsid w:val="00C26C2F"/>
    <w:rsid w:val="00C96A4E"/>
    <w:rsid w:val="00CE220F"/>
    <w:rsid w:val="00CF07D4"/>
    <w:rsid w:val="00D046CC"/>
    <w:rsid w:val="00D04A4D"/>
    <w:rsid w:val="00D3125F"/>
    <w:rsid w:val="00D642E2"/>
    <w:rsid w:val="00D805EA"/>
    <w:rsid w:val="00DB12C3"/>
    <w:rsid w:val="00DF6427"/>
    <w:rsid w:val="00E10F7F"/>
    <w:rsid w:val="00E11064"/>
    <w:rsid w:val="00E375FD"/>
    <w:rsid w:val="00E37A7E"/>
    <w:rsid w:val="00E50282"/>
    <w:rsid w:val="00E67122"/>
    <w:rsid w:val="00E67853"/>
    <w:rsid w:val="00E90AA4"/>
    <w:rsid w:val="00E92A4B"/>
    <w:rsid w:val="00E93B8B"/>
    <w:rsid w:val="00EA3C2D"/>
    <w:rsid w:val="00EE502C"/>
    <w:rsid w:val="00EE74F4"/>
    <w:rsid w:val="00EE7B92"/>
    <w:rsid w:val="00EF5DAA"/>
    <w:rsid w:val="00F15BD1"/>
    <w:rsid w:val="00F16A52"/>
    <w:rsid w:val="00F206D3"/>
    <w:rsid w:val="00F41E25"/>
    <w:rsid w:val="00F510AF"/>
    <w:rsid w:val="00F636F1"/>
    <w:rsid w:val="00F771EA"/>
    <w:rsid w:val="00F81666"/>
    <w:rsid w:val="00FC1BDC"/>
    <w:rsid w:val="00FD15C4"/>
    <w:rsid w:val="00FE0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17075"/>
  <w15:chartTrackingRefBased/>
  <w15:docId w15:val="{EFB8803C-D85D-4DD1-ACFB-11C120B2D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F21"/>
    <w:pPr>
      <w:ind w:left="720"/>
      <w:contextualSpacing/>
    </w:pPr>
  </w:style>
  <w:style w:type="character" w:styleId="Hyperlink">
    <w:name w:val="Hyperlink"/>
    <w:basedOn w:val="DefaultParagraphFont"/>
    <w:uiPriority w:val="99"/>
    <w:unhideWhenUsed/>
    <w:rsid w:val="00067AAB"/>
    <w:rPr>
      <w:color w:val="0000FF"/>
      <w:u w:val="single"/>
    </w:rPr>
  </w:style>
  <w:style w:type="table" w:styleId="TableGrid">
    <w:name w:val="Table Grid"/>
    <w:basedOn w:val="TableNormal"/>
    <w:uiPriority w:val="39"/>
    <w:rsid w:val="00E11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771EA"/>
    <w:rPr>
      <w:i/>
      <w:iCs/>
    </w:rPr>
  </w:style>
  <w:style w:type="paragraph" w:styleId="Header">
    <w:name w:val="header"/>
    <w:basedOn w:val="Normal"/>
    <w:link w:val="HeaderChar"/>
    <w:uiPriority w:val="99"/>
    <w:unhideWhenUsed/>
    <w:rsid w:val="009A3BDA"/>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9A3BDA"/>
    <w:rPr>
      <w:rFonts w:eastAsiaTheme="minorEastAsia" w:cs="Times New Roman"/>
    </w:rPr>
  </w:style>
  <w:style w:type="paragraph" w:styleId="BalloonText">
    <w:name w:val="Balloon Text"/>
    <w:basedOn w:val="Normal"/>
    <w:link w:val="BalloonTextChar"/>
    <w:uiPriority w:val="99"/>
    <w:semiHidden/>
    <w:unhideWhenUsed/>
    <w:rsid w:val="00782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618"/>
    <w:rPr>
      <w:rFonts w:ascii="Segoe UI" w:hAnsi="Segoe UI" w:cs="Segoe UI"/>
      <w:sz w:val="18"/>
      <w:szCs w:val="18"/>
    </w:rPr>
  </w:style>
  <w:style w:type="paragraph" w:styleId="Footer">
    <w:name w:val="footer"/>
    <w:basedOn w:val="Normal"/>
    <w:link w:val="FooterChar"/>
    <w:uiPriority w:val="99"/>
    <w:unhideWhenUsed/>
    <w:rsid w:val="00DF6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427"/>
  </w:style>
  <w:style w:type="character" w:styleId="Strong">
    <w:name w:val="Strong"/>
    <w:basedOn w:val="DefaultParagraphFont"/>
    <w:uiPriority w:val="22"/>
    <w:qFormat/>
    <w:rsid w:val="00947302"/>
    <w:rPr>
      <w:b/>
      <w:bCs/>
    </w:rPr>
  </w:style>
  <w:style w:type="character" w:customStyle="1" w:styleId="utacspellcheck-trigger-annotation">
    <w:name w:val="uta_c_spellcheck-trigger-annotation"/>
    <w:basedOn w:val="DefaultParagraphFont"/>
    <w:rsid w:val="00B24970"/>
  </w:style>
  <w:style w:type="character" w:styleId="UnresolvedMention">
    <w:name w:val="Unresolved Mention"/>
    <w:basedOn w:val="DefaultParagraphFont"/>
    <w:uiPriority w:val="99"/>
    <w:semiHidden/>
    <w:unhideWhenUsed/>
    <w:rsid w:val="00412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715051">
      <w:bodyDiv w:val="1"/>
      <w:marLeft w:val="0"/>
      <w:marRight w:val="0"/>
      <w:marTop w:val="0"/>
      <w:marBottom w:val="0"/>
      <w:divBdr>
        <w:top w:val="none" w:sz="0" w:space="0" w:color="auto"/>
        <w:left w:val="none" w:sz="0" w:space="0" w:color="auto"/>
        <w:bottom w:val="none" w:sz="0" w:space="0" w:color="auto"/>
        <w:right w:val="none" w:sz="0" w:space="0" w:color="auto"/>
      </w:divBdr>
    </w:div>
    <w:div w:id="159347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Allergy1@entfacialplastic.net" TargetMode="External"/><Relationship Id="rId2" Type="http://schemas.openxmlformats.org/officeDocument/2006/relationships/hyperlink" Target="mailto:Allergy2@entfacialplastic.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BD5B8-C652-4DFF-9385-BEA4CAE91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1310</Words>
  <Characters>7469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Del Pino</dc:creator>
  <cp:keywords/>
  <dc:description/>
  <cp:lastModifiedBy>Sylvia Del Pino</cp:lastModifiedBy>
  <cp:revision>2</cp:revision>
  <cp:lastPrinted>2022-04-14T12:05:00Z</cp:lastPrinted>
  <dcterms:created xsi:type="dcterms:W3CDTF">2022-09-22T17:20:00Z</dcterms:created>
  <dcterms:modified xsi:type="dcterms:W3CDTF">2022-09-22T17:20:00Z</dcterms:modified>
</cp:coreProperties>
</file>