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78B6" w14:textId="14053C64" w:rsidR="00775903" w:rsidRDefault="0018015F" w:rsidP="0018015F">
      <w:pPr>
        <w:ind w:left="810"/>
      </w:pPr>
      <w:r>
        <w:t xml:space="preserve">   </w:t>
      </w:r>
    </w:p>
    <w:p w14:paraId="27EA8984" w14:textId="6BAA67D7" w:rsidR="0018015F" w:rsidRDefault="0018015F" w:rsidP="0018015F">
      <w:pPr>
        <w:ind w:left="810"/>
      </w:pPr>
    </w:p>
    <w:p w14:paraId="035E899D" w14:textId="5CD1EBBA" w:rsidR="0018015F" w:rsidRDefault="0018015F" w:rsidP="00507203">
      <w:pPr>
        <w:ind w:left="720"/>
      </w:pPr>
    </w:p>
    <w:p w14:paraId="7C4D3866" w14:textId="61E4963D" w:rsidR="0018015F" w:rsidRDefault="0018015F" w:rsidP="00507203">
      <w:pPr>
        <w:ind w:left="720"/>
      </w:pPr>
      <w:r>
        <w:t>Dear Patient,</w:t>
      </w:r>
    </w:p>
    <w:p w14:paraId="19648E5C" w14:textId="41B61DFD" w:rsidR="0018015F" w:rsidRDefault="0018015F" w:rsidP="00507203">
      <w:pPr>
        <w:ind w:left="720"/>
      </w:pPr>
    </w:p>
    <w:p w14:paraId="11BD4C3F" w14:textId="408231B5" w:rsidR="00523458" w:rsidRDefault="00CA3833" w:rsidP="00507203">
      <w:pPr>
        <w:ind w:left="720"/>
      </w:pPr>
      <w:r>
        <w:t>Your</w:t>
      </w:r>
      <w:r w:rsidR="0018015F">
        <w:t xml:space="preserve"> allergy testing showed that you have sensitivities which can be treated with immunotherapy via </w:t>
      </w:r>
      <w:r>
        <w:t>allergy</w:t>
      </w:r>
      <w:r w:rsidR="0018015F">
        <w:t xml:space="preserve"> shots. If you decide to proceed with immunotherapy, allergy serum will be mixed based on your test results. Although immunotherapy has scientific basis and has been shown in numero</w:t>
      </w:r>
      <w:r w:rsidR="00523458">
        <w:t xml:space="preserve">us studies to decrease patients’ </w:t>
      </w:r>
      <w:r>
        <w:t>sensitivities</w:t>
      </w:r>
      <w:r w:rsidR="00523458">
        <w:t xml:space="preserve"> and their sign and symptoms, there are no guarantees as to your clinical outcome.</w:t>
      </w:r>
    </w:p>
    <w:p w14:paraId="217EFBD3" w14:textId="7783260B" w:rsidR="00523458" w:rsidRDefault="00523458" w:rsidP="00507203">
      <w:pPr>
        <w:ind w:left="720"/>
      </w:pPr>
      <w:r>
        <w:t xml:space="preserve">The fee for serum preparation is $380.00 per vial (usually 2 vials are mixed at a time for a total of </w:t>
      </w:r>
      <w:r w:rsidR="008D402C">
        <w:t>$</w:t>
      </w:r>
      <w:r>
        <w:t xml:space="preserve">760.00 and this will be submitted to your insurance company on file). Any </w:t>
      </w:r>
      <w:r w:rsidR="00CA3833">
        <w:t>balance</w:t>
      </w:r>
      <w:r>
        <w:t xml:space="preserve"> not covered by the insurance company is considered patient responsibility. Our office policy is to collect the patient </w:t>
      </w:r>
      <w:r w:rsidR="00CA3833">
        <w:t>responsibility</w:t>
      </w:r>
      <w:r>
        <w:t xml:space="preserve"> as designated by your insurance carrier at the time of signing this form. </w:t>
      </w:r>
      <w:r w:rsidR="00CA3833">
        <w:t>We suggest</w:t>
      </w:r>
      <w:r>
        <w:t xml:space="preserve"> you contact your claims representative in order to determine the </w:t>
      </w:r>
      <w:r w:rsidR="008D402C">
        <w:t>exact</w:t>
      </w:r>
      <w:r>
        <w:t xml:space="preserve"> fees</w:t>
      </w:r>
      <w:r w:rsidR="008D402C">
        <w:t xml:space="preserve"> (Allergy serum: 95165; Allergy shots: 95117 and </w:t>
      </w:r>
      <w:r w:rsidR="00CA3833">
        <w:t>Diagnosis</w:t>
      </w:r>
      <w:r w:rsidR="008D402C">
        <w:t xml:space="preserve"> codes: J301, J3089)</w:t>
      </w:r>
      <w:r w:rsidR="00507203">
        <w:t>.</w:t>
      </w:r>
    </w:p>
    <w:p w14:paraId="79B92568" w14:textId="7D78DC71" w:rsidR="008D402C" w:rsidRDefault="008D402C" w:rsidP="00507203">
      <w:pPr>
        <w:ind w:left="720"/>
      </w:pPr>
      <w:r>
        <w:t xml:space="preserve">**Serum will be mixed about every 2 months during the build up stage and </w:t>
      </w:r>
      <w:r w:rsidR="00CA3833">
        <w:t>e</w:t>
      </w:r>
      <w:r>
        <w:t>very 4 months</w:t>
      </w:r>
      <w:r w:rsidR="00CA3833">
        <w:t xml:space="preserve">, </w:t>
      </w:r>
      <w:r>
        <w:t xml:space="preserve">once </w:t>
      </w:r>
      <w:r w:rsidR="00CA3833">
        <w:t>Patient reaches</w:t>
      </w:r>
      <w:r>
        <w:t xml:space="preserve"> maintenance dose. Charge will be applied with every new vial mixed.</w:t>
      </w:r>
    </w:p>
    <w:p w14:paraId="11E01206" w14:textId="2258415C" w:rsidR="008D402C" w:rsidRDefault="008D402C" w:rsidP="00507203">
      <w:pPr>
        <w:ind w:left="720"/>
      </w:pPr>
      <w:r>
        <w:t xml:space="preserve">I certify that I have read and fully understand the above consent to mix serum, </w:t>
      </w:r>
      <w:r w:rsidR="00CA3833">
        <w:t>that</w:t>
      </w:r>
      <w:r>
        <w:t xml:space="preserve"> the explanation therein </w:t>
      </w:r>
      <w:r w:rsidR="00CA3833">
        <w:t>referred</w:t>
      </w:r>
      <w:r>
        <w:t xml:space="preserve"> to were made. Should I decide not to get allergy shots after signing this form, I will still be responsible for paying for the serum.</w:t>
      </w:r>
    </w:p>
    <w:p w14:paraId="2ED02D28" w14:textId="03611CFE" w:rsidR="00CA3833" w:rsidRDefault="00CA3833" w:rsidP="00507203">
      <w:pPr>
        <w:ind w:left="720"/>
      </w:pPr>
    </w:p>
    <w:p w14:paraId="3FA1FE5C" w14:textId="44A7F134" w:rsidR="00CA3833" w:rsidRDefault="00CA3833" w:rsidP="00507203">
      <w:pPr>
        <w:ind w:left="720"/>
      </w:pPr>
    </w:p>
    <w:p w14:paraId="79DD334D" w14:textId="1307AA2A" w:rsidR="00CA3833" w:rsidRDefault="00CA3833" w:rsidP="00507203">
      <w:pPr>
        <w:spacing w:after="0"/>
        <w:ind w:left="720"/>
      </w:pPr>
      <w:r>
        <w:t>_______________________________                                                  ____________________</w:t>
      </w:r>
    </w:p>
    <w:p w14:paraId="2817D484" w14:textId="0587FC18" w:rsidR="00CA3833" w:rsidRDefault="00CA3833" w:rsidP="00507203">
      <w:pPr>
        <w:ind w:left="720"/>
      </w:pPr>
      <w:r>
        <w:t>Patient Name                                                                                              Date</w:t>
      </w:r>
    </w:p>
    <w:p w14:paraId="4CDEC935" w14:textId="52435DF8" w:rsidR="00CA3833" w:rsidRDefault="00CA3833" w:rsidP="00507203">
      <w:pPr>
        <w:spacing w:after="0"/>
        <w:ind w:left="720"/>
      </w:pPr>
      <w:r>
        <w:t>________________________________                                               _____________________</w:t>
      </w:r>
    </w:p>
    <w:p w14:paraId="3B53A679" w14:textId="3BDD0D06" w:rsidR="00CA3833" w:rsidRDefault="00CA3833" w:rsidP="00507203">
      <w:pPr>
        <w:ind w:left="720"/>
      </w:pPr>
      <w:r>
        <w:t>Signature pf Patient or Legal Guardian</w:t>
      </w:r>
      <w:r w:rsidR="0044642A">
        <w:t xml:space="preserve">                                                  Witness</w:t>
      </w:r>
    </w:p>
    <w:sectPr w:rsidR="00CA38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D5AA" w14:textId="77777777" w:rsidR="003446AE" w:rsidRDefault="003446AE" w:rsidP="0018015F">
      <w:pPr>
        <w:spacing w:after="0" w:line="240" w:lineRule="auto"/>
      </w:pPr>
      <w:r>
        <w:separator/>
      </w:r>
    </w:p>
  </w:endnote>
  <w:endnote w:type="continuationSeparator" w:id="0">
    <w:p w14:paraId="3864974D" w14:textId="77777777" w:rsidR="003446AE" w:rsidRDefault="003446AE" w:rsidP="0018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785A" w14:textId="77777777" w:rsidR="0018015F" w:rsidRPr="0018015F" w:rsidRDefault="0018015F" w:rsidP="0018015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6845 Elm Street, Suite 303</w:t>
    </w:r>
  </w:p>
  <w:p w14:paraId="006EE480" w14:textId="77777777" w:rsidR="0018015F" w:rsidRPr="0018015F" w:rsidRDefault="0018015F" w:rsidP="0018015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Mclean, VA 22101</w:t>
    </w:r>
  </w:p>
  <w:p w14:paraId="3940A0C6" w14:textId="77777777" w:rsidR="0018015F" w:rsidRPr="0018015F" w:rsidRDefault="0018015F" w:rsidP="0018015F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</w:p>
  <w:p w14:paraId="1F3E8D76" w14:textId="77777777" w:rsidR="0018015F" w:rsidRDefault="00180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2E09" w14:textId="77777777" w:rsidR="003446AE" w:rsidRDefault="003446AE" w:rsidP="0018015F">
      <w:pPr>
        <w:spacing w:after="0" w:line="240" w:lineRule="auto"/>
      </w:pPr>
      <w:r>
        <w:separator/>
      </w:r>
    </w:p>
  </w:footnote>
  <w:footnote w:type="continuationSeparator" w:id="0">
    <w:p w14:paraId="35E49F7A" w14:textId="77777777" w:rsidR="003446AE" w:rsidRDefault="003446AE" w:rsidP="0018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0CA5" w14:textId="77777777" w:rsidR="0018015F" w:rsidRPr="0018015F" w:rsidRDefault="0018015F" w:rsidP="0018015F">
    <w:pPr>
      <w:spacing w:after="0"/>
      <w:jc w:val="center"/>
      <w:rPr>
        <w:rFonts w:ascii="Times New Roman" w:eastAsiaTheme="minorEastAsia" w:hAnsi="Times New Roman" w:cs="Times New Roman"/>
        <w:sz w:val="36"/>
        <w:szCs w:val="36"/>
      </w:rPr>
    </w:pPr>
    <w:bookmarkStart w:id="0" w:name="_Hlk102549888"/>
    <w:r w:rsidRPr="0018015F">
      <w:rPr>
        <w:rFonts w:ascii="Times New Roman" w:eastAsiaTheme="minorEastAsia" w:hAnsi="Times New Roman" w:cs="Times New Roman"/>
        <w:sz w:val="36"/>
        <w:szCs w:val="36"/>
      </w:rPr>
      <w:t>ENT &amp; FACIAL PLASTIC SURGERY</w:t>
    </w:r>
  </w:p>
  <w:p w14:paraId="16A501D7" w14:textId="77777777" w:rsidR="0018015F" w:rsidRPr="0018015F" w:rsidRDefault="0018015F" w:rsidP="0018015F">
    <w:pPr>
      <w:spacing w:after="0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EDNAN MUSHTAQ, M.D</w:t>
    </w:r>
  </w:p>
  <w:p w14:paraId="53445E29" w14:textId="77777777" w:rsidR="0018015F" w:rsidRPr="0018015F" w:rsidRDefault="0018015F" w:rsidP="0018015F">
    <w:pPr>
      <w:spacing w:after="0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HEATH DREYFUSS, M.D</w:t>
    </w:r>
  </w:p>
  <w:p w14:paraId="00DD288F" w14:textId="77777777" w:rsidR="0018015F" w:rsidRPr="0018015F" w:rsidRDefault="0018015F" w:rsidP="0018015F">
    <w:pPr>
      <w:spacing w:after="0" w:line="240" w:lineRule="auto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CHRISTOPHER TSANG, MD</w:t>
    </w:r>
  </w:p>
  <w:p w14:paraId="3F69AB60" w14:textId="77777777" w:rsidR="0018015F" w:rsidRPr="0018015F" w:rsidRDefault="0018015F" w:rsidP="0018015F">
    <w:pPr>
      <w:spacing w:after="0" w:line="240" w:lineRule="auto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  <w:sz w:val="24"/>
        <w:szCs w:val="24"/>
      </w:rPr>
      <w:t>Phone: (703) 448-0005 Fax: (703) 448-0808</w:t>
    </w:r>
  </w:p>
  <w:p w14:paraId="53E048E8" w14:textId="77777777" w:rsidR="0018015F" w:rsidRPr="0018015F" w:rsidRDefault="0018015F" w:rsidP="0018015F">
    <w:pPr>
      <w:spacing w:after="0" w:line="240" w:lineRule="auto"/>
      <w:jc w:val="center"/>
      <w:rPr>
        <w:rFonts w:ascii="Times New Roman" w:eastAsiaTheme="minorEastAsia" w:hAnsi="Times New Roman" w:cs="Times New Roman"/>
      </w:rPr>
    </w:pPr>
    <w:r w:rsidRPr="0018015F">
      <w:rPr>
        <w:rFonts w:ascii="Times New Roman" w:eastAsiaTheme="minorEastAsia" w:hAnsi="Times New Roman" w:cs="Times New Roman"/>
      </w:rPr>
      <w:t xml:space="preserve">Email at: </w:t>
    </w:r>
    <w:hyperlink r:id="rId1" w:history="1">
      <w:r w:rsidRPr="0018015F">
        <w:rPr>
          <w:rFonts w:ascii="Times New Roman" w:eastAsiaTheme="minorEastAsia" w:hAnsi="Times New Roman" w:cs="Times New Roman"/>
          <w:color w:val="0563C1" w:themeColor="hyperlink"/>
          <w:u w:val="single"/>
        </w:rPr>
        <w:t>Allergy1@entfacialplastic.net</w:t>
      </w:r>
    </w:hyperlink>
  </w:p>
  <w:p w14:paraId="5E59D913" w14:textId="77777777" w:rsidR="0018015F" w:rsidRPr="0018015F" w:rsidRDefault="0018015F" w:rsidP="0018015F">
    <w:pPr>
      <w:spacing w:after="0" w:line="240" w:lineRule="auto"/>
      <w:ind w:firstLine="720"/>
      <w:jc w:val="center"/>
      <w:rPr>
        <w:rFonts w:ascii="Times New Roman" w:eastAsiaTheme="minorEastAsia" w:hAnsi="Times New Roman" w:cs="Times New Roman"/>
        <w:sz w:val="24"/>
        <w:szCs w:val="24"/>
      </w:rPr>
    </w:pPr>
    <w:r w:rsidRPr="0018015F">
      <w:rPr>
        <w:rFonts w:ascii="Times New Roman" w:eastAsiaTheme="minorEastAsia" w:hAnsi="Times New Roman" w:cs="Times New Roman"/>
      </w:rPr>
      <w:t xml:space="preserve"> Allergy2@entfacialplastic.net</w:t>
    </w:r>
  </w:p>
  <w:bookmarkEnd w:id="0"/>
  <w:p w14:paraId="0F882066" w14:textId="77777777" w:rsidR="0018015F" w:rsidRDefault="00180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5F"/>
    <w:rsid w:val="00130DA1"/>
    <w:rsid w:val="0018015F"/>
    <w:rsid w:val="002F2F9B"/>
    <w:rsid w:val="003145C5"/>
    <w:rsid w:val="003446AE"/>
    <w:rsid w:val="0044642A"/>
    <w:rsid w:val="00507203"/>
    <w:rsid w:val="00523458"/>
    <w:rsid w:val="00854E7B"/>
    <w:rsid w:val="008D402C"/>
    <w:rsid w:val="00C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4828"/>
  <w15:chartTrackingRefBased/>
  <w15:docId w15:val="{AA539CED-892A-4F21-9A72-BAFBB8C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5F"/>
  </w:style>
  <w:style w:type="paragraph" w:styleId="Footer">
    <w:name w:val="footer"/>
    <w:basedOn w:val="Normal"/>
    <w:link w:val="FooterChar"/>
    <w:uiPriority w:val="99"/>
    <w:unhideWhenUsed/>
    <w:rsid w:val="0018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lergy1@entfacialplast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Del Pino</dc:creator>
  <cp:keywords/>
  <dc:description/>
  <cp:lastModifiedBy>Sylvia Del Pino</cp:lastModifiedBy>
  <cp:revision>2</cp:revision>
  <dcterms:created xsi:type="dcterms:W3CDTF">2022-09-22T19:00:00Z</dcterms:created>
  <dcterms:modified xsi:type="dcterms:W3CDTF">2022-09-22T19:00:00Z</dcterms:modified>
</cp:coreProperties>
</file>